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15A28">
      <w:pPr>
        <w:numPr>
          <w:ilvl w:val="-1"/>
          <w:numId w:val="0"/>
        </w:numPr>
        <w:spacing w:line="360" w:lineRule="auto"/>
        <w:jc w:val="left"/>
        <w:rPr>
          <w:rFonts w:hint="eastAsia" w:ascii="Times New Roman" w:hAnsi="Times New Roman" w:eastAsia="宋体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宋体"/>
          <w:b/>
          <w:bCs w:val="0"/>
          <w:sz w:val="24"/>
          <w:szCs w:val="24"/>
          <w:highlight w:val="none"/>
          <w:lang w:val="en-US" w:eastAsia="zh-CN"/>
        </w:rPr>
        <w:t>附件2</w:t>
      </w:r>
    </w:p>
    <w:p w14:paraId="398290D0">
      <w:pPr>
        <w:numPr>
          <w:ilvl w:val="-1"/>
          <w:numId w:val="0"/>
        </w:numPr>
        <w:spacing w:line="360" w:lineRule="auto"/>
        <w:jc w:val="center"/>
        <w:rPr>
          <w:rFonts w:hint="eastAsia" w:ascii="Times New Roman" w:hAnsi="Times New Roman" w:eastAsia="宋体" w:cs="宋体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宋体" w:cs="宋体"/>
          <w:b/>
          <w:bCs w:val="0"/>
          <w:sz w:val="32"/>
          <w:szCs w:val="32"/>
          <w:highlight w:val="none"/>
        </w:rPr>
        <w:t>中日友好医院SMO公司遴选报名表</w:t>
      </w:r>
    </w:p>
    <w:p w14:paraId="56F0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b/>
          <w:bCs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bCs/>
          <w:sz w:val="24"/>
          <w:szCs w:val="24"/>
          <w:highlight w:val="none"/>
        </w:rPr>
        <w:t>为进一步规范我院药物临床试验行为，确保临床试验质量，</w:t>
      </w:r>
      <w:r>
        <w:rPr>
          <w:rFonts w:hint="eastAsia" w:ascii="Times New Roman" w:hAnsi="Times New Roman" w:eastAsia="宋体" w:cs="宋体"/>
          <w:bCs/>
          <w:sz w:val="24"/>
          <w:szCs w:val="24"/>
          <w:highlight w:val="none"/>
          <w:lang w:val="en-US" w:eastAsia="zh-CN"/>
        </w:rPr>
        <w:t>中日友好医院</w:t>
      </w:r>
      <w:r>
        <w:rPr>
          <w:rFonts w:hint="eastAsia" w:ascii="Times New Roman" w:hAnsi="Times New Roman" w:eastAsia="宋体" w:cs="宋体"/>
          <w:bCs/>
          <w:sz w:val="24"/>
          <w:szCs w:val="24"/>
          <w:highlight w:val="none"/>
        </w:rPr>
        <w:t>拟遴选一批</w:t>
      </w:r>
      <w:r>
        <w:rPr>
          <w:rFonts w:hint="eastAsia" w:ascii="Times New Roman" w:hAnsi="Times New Roman" w:eastAsia="宋体" w:cs="宋体"/>
          <w:bCs/>
          <w:sz w:val="24"/>
          <w:szCs w:val="24"/>
          <w:highlight w:val="none"/>
          <w:lang w:val="en-US" w:eastAsia="zh-CN"/>
        </w:rPr>
        <w:t>优质</w:t>
      </w:r>
      <w:r>
        <w:rPr>
          <w:rFonts w:hint="eastAsia" w:ascii="Times New Roman" w:hAnsi="Times New Roman" w:eastAsia="宋体" w:cs="宋体"/>
          <w:bCs/>
          <w:sz w:val="24"/>
          <w:szCs w:val="24"/>
          <w:highlight w:val="none"/>
        </w:rPr>
        <w:t>的临床试验第三方现场管理组织（SMO）作为我院</w:t>
      </w:r>
      <w:r>
        <w:rPr>
          <w:rFonts w:hint="eastAsia" w:ascii="Times New Roman" w:hAnsi="Times New Roman" w:eastAsia="宋体" w:cs="宋体"/>
          <w:bCs/>
          <w:sz w:val="24"/>
          <w:szCs w:val="24"/>
          <w:highlight w:val="none"/>
          <w:lang w:val="en-US" w:eastAsia="zh-CN"/>
        </w:rPr>
        <w:t>注册</w:t>
      </w:r>
      <w:r>
        <w:rPr>
          <w:rFonts w:hint="eastAsia" w:ascii="Times New Roman" w:hAnsi="Times New Roman" w:eastAsia="宋体" w:cs="宋体"/>
          <w:bCs/>
          <w:sz w:val="24"/>
          <w:szCs w:val="24"/>
          <w:highlight w:val="none"/>
        </w:rPr>
        <w:t>临床试验的合作单位。本次遴选诚邀贵公司参与，请</w:t>
      </w:r>
      <w:r>
        <w:rPr>
          <w:rFonts w:hint="eastAsia" w:ascii="Times New Roman" w:hAnsi="Times New Roman" w:eastAsia="宋体" w:cs="宋体"/>
          <w:b/>
          <w:bCs w:val="0"/>
          <w:sz w:val="24"/>
          <w:szCs w:val="24"/>
          <w:highlight w:val="none"/>
        </w:rPr>
        <w:t>如实</w:t>
      </w:r>
      <w:r>
        <w:rPr>
          <w:rFonts w:hint="eastAsia" w:ascii="Times New Roman" w:hAnsi="Times New Roman" w:eastAsia="宋体" w:cs="宋体"/>
          <w:bCs/>
          <w:sz w:val="24"/>
          <w:szCs w:val="24"/>
          <w:highlight w:val="none"/>
        </w:rPr>
        <w:t>填写以下合作意向调查表。贵公司所提交的一切信息，</w:t>
      </w:r>
      <w:r>
        <w:rPr>
          <w:rFonts w:hint="eastAsia" w:ascii="Times New Roman" w:hAnsi="Times New Roman" w:eastAsia="宋体" w:cs="宋体"/>
          <w:b/>
          <w:bCs w:val="0"/>
          <w:sz w:val="24"/>
          <w:szCs w:val="24"/>
          <w:highlight w:val="none"/>
        </w:rPr>
        <w:t>我们将予以严格保密，并作为后续专家评审的重要参考依据。</w:t>
      </w:r>
    </w:p>
    <w:p w14:paraId="26467C06">
      <w:pPr>
        <w:widowControl w:val="0"/>
        <w:spacing w:line="360" w:lineRule="auto"/>
        <w:ind w:firstLine="0" w:firstLineChars="0"/>
        <w:rPr>
          <w:rFonts w:ascii="Times New Roman" w:hAnsi="Times New Roman" w:eastAsiaTheme="minorEastAsia" w:cstheme="minorBidi"/>
          <w:kern w:val="2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highlight w:val="none"/>
          <w:lang w:val="en-US" w:eastAsia="zh-CN"/>
        </w:rPr>
        <w:t>一、基本信息</w:t>
      </w:r>
    </w:p>
    <w:tbl>
      <w:tblPr>
        <w:tblStyle w:val="7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702"/>
        <w:gridCol w:w="5392"/>
      </w:tblGrid>
      <w:tr w14:paraId="26DB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AEC3">
            <w:pPr>
              <w:widowControl w:val="0"/>
              <w:spacing w:line="14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单位名称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3DD2">
            <w:pPr>
              <w:widowControl w:val="0"/>
              <w:spacing w:line="14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F95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854143">
            <w:pPr>
              <w:widowControl w:val="0"/>
              <w:spacing w:line="14" w:lineRule="auto"/>
              <w:ind w:firstLine="0" w:firstLineChars="0"/>
              <w:jc w:val="center"/>
              <w:rPr>
                <w:rFonts w:hint="default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总部地址：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37C6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83E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B6C5A">
            <w:pPr>
              <w:widowControl w:val="0"/>
              <w:spacing w:line="14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北京</w:t>
            </w:r>
          </w:p>
          <w:p w14:paraId="6A3405F0">
            <w:pPr>
              <w:widowControl w:val="0"/>
              <w:spacing w:line="14" w:lineRule="auto"/>
              <w:ind w:firstLine="0" w:firstLineChars="0"/>
              <w:jc w:val="center"/>
              <w:rPr>
                <w:rFonts w:hint="default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办事处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277A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地址：</w:t>
            </w:r>
          </w:p>
        </w:tc>
        <w:tc>
          <w:tcPr>
            <w:tcW w:w="5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7BE6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B21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093EA3">
            <w:pPr>
              <w:widowControl w:val="0"/>
              <w:spacing w:line="14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416C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联系人及职务：</w:t>
            </w:r>
          </w:p>
        </w:tc>
        <w:tc>
          <w:tcPr>
            <w:tcW w:w="5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C881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308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5628">
            <w:pPr>
              <w:widowControl w:val="0"/>
              <w:spacing w:line="14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252D2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联系方式：</w:t>
            </w:r>
          </w:p>
        </w:tc>
        <w:tc>
          <w:tcPr>
            <w:tcW w:w="5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1CBC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EA7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594A">
            <w:pPr>
              <w:widowControl w:val="0"/>
              <w:spacing w:line="14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性质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6D05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中方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合资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外方</w:t>
            </w:r>
          </w:p>
        </w:tc>
      </w:tr>
      <w:tr w14:paraId="1018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1970">
            <w:pPr>
              <w:widowControl w:val="0"/>
              <w:spacing w:line="14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所属集团是否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有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CRO公司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A531">
            <w:pPr>
              <w:widowControl w:val="0"/>
              <w:spacing w:line="14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有：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_____________________________（CRO公司名称）</w:t>
            </w:r>
          </w:p>
        </w:tc>
      </w:tr>
      <w:tr w14:paraId="3579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EBFE">
            <w:pPr>
              <w:widowControl w:val="0"/>
              <w:spacing w:line="14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公司规模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4D57">
            <w:pPr>
              <w:widowControl w:val="0"/>
              <w:spacing w:line="36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总人数：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人；北京办事处人数：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人</w:t>
            </w:r>
          </w:p>
        </w:tc>
      </w:tr>
      <w:tr w14:paraId="47C6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6ED8">
            <w:pPr>
              <w:widowControl w:val="0"/>
              <w:spacing w:line="14" w:lineRule="auto"/>
              <w:ind w:firstLine="0" w:firstLineChars="0"/>
              <w:jc w:val="left"/>
              <w:rPr>
                <w:rFonts w:hint="default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报名类别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4A8C">
            <w:pPr>
              <w:widowControl w:val="0"/>
              <w:spacing w:line="36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通用型优选SMO；</w:t>
            </w:r>
          </w:p>
          <w:p w14:paraId="66CCE587">
            <w:pPr>
              <w:widowControl w:val="0"/>
              <w:spacing w:line="36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器械领域优选SMO；</w:t>
            </w:r>
          </w:p>
          <w:p w14:paraId="38241244">
            <w:pPr>
              <w:widowControl w:val="0"/>
              <w:spacing w:line="36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中药领域优选SMO；</w:t>
            </w:r>
          </w:p>
          <w:p w14:paraId="15F2BC3B">
            <w:pPr>
              <w:widowControl w:val="0"/>
              <w:spacing w:line="36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Cs/>
                <w:color w:val="000000"/>
                <w:kern w:val="0"/>
                <w:sz w:val="24"/>
                <w:szCs w:val="24"/>
                <w:highlight w:val="none"/>
              </w:rPr>
              <w:t>特医食品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领域优选SMO；</w:t>
            </w:r>
          </w:p>
          <w:p w14:paraId="50B70B10">
            <w:pPr>
              <w:widowControl w:val="0"/>
              <w:spacing w:line="360" w:lineRule="auto"/>
              <w:ind w:firstLine="0" w:firstLineChars="0"/>
              <w:jc w:val="left"/>
              <w:rPr>
                <w:rFonts w:hint="default" w:ascii="Times New Roman" w:hAnsi="Times New Roman" w:eastAsia="仿宋" w:cs="仿宋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细胞治疗领域优选SMO</w:t>
            </w:r>
          </w:p>
        </w:tc>
      </w:tr>
    </w:tbl>
    <w:p w14:paraId="129D8FD3">
      <w:pPr>
        <w:rPr>
          <w:rFonts w:ascii="Times New Roman" w:hAnsi="Times New Roman"/>
          <w:highlight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405B74D">
      <w:pPr>
        <w:spacing w:line="360" w:lineRule="auto"/>
        <w:rPr>
          <w:rFonts w:hint="eastAsia" w:ascii="Times New Roman" w:hAnsi="Times New Roman" w:eastAsia="宋体" w:cs="宋体"/>
          <w:b/>
          <w:sz w:val="28"/>
          <w:szCs w:val="28"/>
          <w:highlight w:val="none"/>
          <w:lang w:val="en-US"/>
        </w:rPr>
      </w:pPr>
      <w:r>
        <w:rPr>
          <w:rFonts w:hint="eastAsia" w:ascii="Times New Roman" w:hAnsi="Times New Roman" w:eastAsia="宋体" w:cs="宋体"/>
          <w:b/>
          <w:sz w:val="28"/>
          <w:szCs w:val="28"/>
          <w:highlight w:val="none"/>
          <w:lang w:val="en-US" w:eastAsia="zh-CN"/>
        </w:rPr>
        <w:t>二、公司运营情况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7163"/>
      </w:tblGrid>
      <w:tr w14:paraId="6E56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E9E9F7">
            <w:pPr>
              <w:widowControl w:val="0"/>
              <w:spacing w:line="14" w:lineRule="auto"/>
              <w:ind w:firstLine="0" w:firstLineChars="0"/>
              <w:jc w:val="center"/>
              <w:rPr>
                <w:rFonts w:hint="default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北京办事处</w:t>
            </w:r>
            <w:r>
              <w:rPr>
                <w:rFonts w:hint="eastAsia" w:ascii="Times New Roman" w:hAnsi="Times New Roman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CRC人员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7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3B0B">
            <w:pPr>
              <w:widowControl w:val="0"/>
              <w:numPr>
                <w:ilvl w:val="0"/>
                <w:numId w:val="2"/>
              </w:numPr>
              <w:spacing w:line="480" w:lineRule="auto"/>
              <w:ind w:left="420" w:hanging="420" w:firstLineChars="0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总人数：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人</w:t>
            </w:r>
          </w:p>
          <w:p w14:paraId="740ED266">
            <w:pPr>
              <w:widowControl w:val="0"/>
              <w:numPr>
                <w:ilvl w:val="0"/>
                <w:numId w:val="2"/>
              </w:numPr>
              <w:spacing w:line="480" w:lineRule="auto"/>
              <w:ind w:left="420" w:hanging="420" w:firstLineChars="0"/>
              <w:rPr>
                <w:rFonts w:hint="default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专业：</w:t>
            </w:r>
            <w:r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医药护相关专业占比（%），</w:t>
            </w:r>
            <w:r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</w:p>
          <w:p w14:paraId="16237F11">
            <w:pPr>
              <w:widowControl w:val="0"/>
              <w:numPr>
                <w:ilvl w:val="0"/>
                <w:numId w:val="2"/>
              </w:numPr>
              <w:spacing w:line="480" w:lineRule="auto"/>
              <w:ind w:left="420" w:hanging="420" w:firstLineChars="0"/>
              <w:rPr>
                <w:rFonts w:hint="eastAsia" w:ascii="Times New Roman" w:hAnsi="Times New Roman" w:eastAsia="宋体" w:cs="宋体"/>
                <w:b w:val="0"/>
                <w:bCs/>
                <w:kern w:val="2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学历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2"/>
                <w:sz w:val="24"/>
                <w:szCs w:val="24"/>
                <w:highlight w:val="none"/>
                <w:lang w:eastAsia="zh-CN"/>
              </w:rPr>
              <w:t>本科及以上占比（%），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</w:p>
          <w:p w14:paraId="0B48801B">
            <w:pPr>
              <w:widowControl w:val="0"/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工作经验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lang w:eastAsia="zh-CN"/>
              </w:rPr>
              <w:t>1年以上经验占比（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2"/>
                <w:sz w:val="24"/>
                <w:szCs w:val="24"/>
                <w:highlight w:val="none"/>
                <w:lang w:eastAsia="zh-CN"/>
              </w:rPr>
              <w:t>%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宋体"/>
                <w:b w:val="0"/>
                <w:bCs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</w:p>
        </w:tc>
      </w:tr>
      <w:tr w14:paraId="2CA1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DA606">
            <w:pPr>
              <w:widowControl w:val="0"/>
              <w:spacing w:line="14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DCD7">
            <w:pPr>
              <w:widowControl w:val="0"/>
              <w:spacing w:line="360" w:lineRule="auto"/>
              <w:ind w:firstLine="0" w:firstLineChars="0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离职率（</w:t>
            </w:r>
            <w:r>
              <w:rPr>
                <w:rFonts w:hint="eastAsia" w:ascii="Times New Roman" w:hAnsi="Times New Roman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近3年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5174C146">
            <w:pPr>
              <w:widowControl w:val="0"/>
              <w:spacing w:line="360" w:lineRule="auto"/>
              <w:ind w:firstLine="0" w:firstLineChars="0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/>
              </w:rPr>
              <w:t>注：请如实填写，GCP中心将根据填写情况制定SMO公司离职率考核指标</w:t>
            </w:r>
          </w:p>
        </w:tc>
      </w:tr>
      <w:tr w14:paraId="0B0C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9DA9">
            <w:pPr>
              <w:widowControl w:val="0"/>
              <w:spacing w:line="14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6436">
            <w:pPr>
              <w:widowControl w:val="0"/>
              <w:spacing w:line="360" w:lineRule="auto"/>
              <w:ind w:firstLine="0" w:firstLineChars="0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CRC更换频次＞2人次/年的项目占比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cs="宋体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近3年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）：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%</w:t>
            </w:r>
          </w:p>
          <w:p w14:paraId="47B5EBE6">
            <w:pPr>
              <w:widowControl w:val="0"/>
              <w:spacing w:line="360" w:lineRule="auto"/>
              <w:ind w:firstLine="0" w:firstLineChars="0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/>
              </w:rPr>
              <w:t>注：请如实填写，GCP中心将根据填写情况制定SMO公司项目人员更换考核指标</w:t>
            </w:r>
          </w:p>
        </w:tc>
      </w:tr>
      <w:tr w14:paraId="1953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4F3CC2">
            <w:pPr>
              <w:widowControl w:val="0"/>
              <w:spacing w:line="14" w:lineRule="auto"/>
              <w:ind w:firstLine="0" w:firstLineChars="0"/>
              <w:jc w:val="center"/>
              <w:rPr>
                <w:rFonts w:hint="default" w:ascii="Times New Roman" w:hAnsi="Times New Roman" w:cs="宋体" w:eastAsiaTheme="minorEastAsia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公司实力</w:t>
            </w:r>
          </w:p>
        </w:tc>
        <w:tc>
          <w:tcPr>
            <w:tcW w:w="7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AEF6B">
            <w:pPr>
              <w:widowControl w:val="0"/>
              <w:numPr>
                <w:ilvl w:val="0"/>
                <w:numId w:val="2"/>
              </w:numPr>
              <w:spacing w:before="157" w:beforeLines="50" w:line="360" w:lineRule="auto"/>
              <w:ind w:left="420" w:hanging="420" w:firstLineChars="0"/>
              <w:jc w:val="left"/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</w:rPr>
              <w:t>近三年承接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全国注册类临床试验项目总量：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  <w:p w14:paraId="3781B09C">
            <w:pPr>
              <w:widowControl w:val="0"/>
              <w:numPr>
                <w:ilvl w:val="0"/>
                <w:numId w:val="2"/>
              </w:numPr>
              <w:spacing w:before="157" w:beforeLines="50" w:line="360" w:lineRule="auto"/>
              <w:ind w:left="420" w:hanging="420" w:firstLineChars="0"/>
              <w:jc w:val="left"/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</w:rPr>
              <w:t>近三年承接全国创新药械项目数量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  <w:p w14:paraId="4974BC8C">
            <w:pPr>
              <w:widowControl w:val="0"/>
              <w:numPr>
                <w:ilvl w:val="0"/>
                <w:numId w:val="2"/>
              </w:numPr>
              <w:spacing w:before="157" w:beforeLines="50" w:line="360" w:lineRule="auto"/>
              <w:ind w:left="420" w:hanging="420" w:firstLineChars="0"/>
              <w:jc w:val="left"/>
              <w:rPr>
                <w:rFonts w:hint="default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4"/>
                <w:highlight w:val="none"/>
              </w:rPr>
              <w:t>入选北京地区研究中心优选SMO名单的机构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</w:rPr>
              <w:t>数量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家</w:t>
            </w:r>
          </w:p>
        </w:tc>
      </w:tr>
      <w:tr w14:paraId="05CB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B8705">
            <w:pPr>
              <w:widowControl w:val="0"/>
              <w:spacing w:line="14" w:lineRule="auto"/>
              <w:ind w:firstLine="0" w:firstLineChars="0"/>
              <w:jc w:val="center"/>
              <w:rPr>
                <w:rFonts w:hint="default" w:ascii="Times New Roman" w:hAnsi="Times New Roman" w:cs="Arial" w:eastAsia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优势项目</w:t>
            </w:r>
          </w:p>
        </w:tc>
        <w:tc>
          <w:tcPr>
            <w:tcW w:w="7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C827E">
            <w:pPr>
              <w:widowControl w:val="0"/>
              <w:numPr>
                <w:ilvl w:val="-1"/>
                <w:numId w:val="0"/>
              </w:numPr>
              <w:spacing w:line="360" w:lineRule="auto"/>
              <w:ind w:left="0" w:firstLine="480" w:firstLineChars="200"/>
              <w:jc w:val="left"/>
              <w:rPr>
                <w:rFonts w:hint="default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依据“报名类别”在对应位置填写近三年承接项目数量，不涉及的请填写“NA”</w:t>
            </w:r>
          </w:p>
          <w:p w14:paraId="3D237EB3">
            <w:pPr>
              <w:widowControl w:val="0"/>
              <w:numPr>
                <w:ilvl w:val="0"/>
                <w:numId w:val="2"/>
              </w:numPr>
              <w:spacing w:line="360" w:lineRule="auto"/>
              <w:ind w:left="420" w:hanging="420" w:firstLineChars="0"/>
              <w:jc w:val="left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近三年来承接北京地区研究中心临床试验项目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数量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报名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通用型优选SMO”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遴选填写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需提供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附件3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作为证明材料；</w:t>
            </w:r>
          </w:p>
          <w:p w14:paraId="6A055901">
            <w:pPr>
              <w:widowControl w:val="0"/>
              <w:numPr>
                <w:ilvl w:val="0"/>
                <w:numId w:val="2"/>
              </w:numPr>
              <w:spacing w:line="360" w:lineRule="auto"/>
              <w:ind w:left="420" w:hanging="420" w:firstLineChars="0"/>
              <w:jc w:val="left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近三年来承接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北京地区研究中心注册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医疗器械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临床试验项目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数量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报名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器械领域优选SMO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遴选填写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需提供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附件4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作为证明材料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BF76516">
            <w:pPr>
              <w:widowControl w:val="0"/>
              <w:numPr>
                <w:ilvl w:val="0"/>
                <w:numId w:val="2"/>
              </w:numPr>
              <w:spacing w:line="360" w:lineRule="auto"/>
              <w:ind w:left="420" w:hanging="420" w:firstLineChars="0"/>
              <w:jc w:val="left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近三年来承接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全国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中药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临床试验项目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数量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报名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中药领域优选SMO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遴选填写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需提供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附件5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作为证明材料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7797087">
            <w:pPr>
              <w:widowControl w:val="0"/>
              <w:numPr>
                <w:ilvl w:val="0"/>
                <w:numId w:val="2"/>
              </w:numPr>
              <w:spacing w:line="360" w:lineRule="auto"/>
              <w:ind w:left="420" w:hanging="420" w:firstLineChars="0"/>
              <w:jc w:val="left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近三年来承接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全国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特医食品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临床试验项目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数量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（报名“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特医食品领域优选SMO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遴选填写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需提供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附件5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作为证明材料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0EACA50">
            <w:pPr>
              <w:widowControl w:val="0"/>
              <w:numPr>
                <w:ilvl w:val="0"/>
                <w:numId w:val="2"/>
              </w:numPr>
              <w:spacing w:before="0" w:beforeLines="-2147483648" w:line="360" w:lineRule="auto"/>
              <w:ind w:left="420" w:hanging="420" w:firstLineChars="0"/>
              <w:jc w:val="left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近三年来承接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全国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细胞治疗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临床试验项目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（报名“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eastAsia="zh-CN"/>
              </w:rPr>
              <w:t>细胞治疗领域优选SMO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遴选填写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需提供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附件5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作为证明材料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2F00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135B28">
            <w:pPr>
              <w:widowControl w:val="0"/>
              <w:spacing w:line="14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highlight w:val="none"/>
              </w:rPr>
              <w:t>本院合作情况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限GCP中心合作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50A65">
            <w:pPr>
              <w:widowControl w:val="0"/>
              <w:numPr>
                <w:ilvl w:val="0"/>
                <w:numId w:val="2"/>
              </w:numPr>
              <w:spacing w:before="157" w:beforeLines="50" w:line="360" w:lineRule="auto"/>
              <w:ind w:left="420" w:hanging="420" w:firstLineChars="0"/>
              <w:jc w:val="left"/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</w:rPr>
              <w:t>近三年承接本中心项目数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量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  <w:p w14:paraId="11CE925B">
            <w:pPr>
              <w:widowControl w:val="0"/>
              <w:numPr>
                <w:ilvl w:val="0"/>
                <w:numId w:val="2"/>
              </w:numPr>
              <w:spacing w:before="157" w:beforeLines="50" w:line="360" w:lineRule="auto"/>
              <w:ind w:left="420" w:hanging="420" w:firstLineChars="0"/>
              <w:jc w:val="left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</w:rPr>
              <w:t>近三年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为本中心成功引进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</w:rPr>
              <w:t>项目数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量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Arial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项，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需提供</w:t>
            </w: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附件6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作为证明材料</w:t>
            </w:r>
          </w:p>
        </w:tc>
      </w:tr>
    </w:tbl>
    <w:p w14:paraId="1E442060">
      <w:pPr>
        <w:widowControl w:val="0"/>
        <w:spacing w:line="240" w:lineRule="auto"/>
        <w:ind w:firstLine="0" w:firstLineChars="0"/>
        <w:rPr>
          <w:rFonts w:ascii="Times New Roman" w:hAnsi="Times New Roman" w:eastAsiaTheme="minorEastAsia" w:cstheme="minorBidi"/>
          <w:kern w:val="2"/>
          <w:sz w:val="21"/>
          <w:highlight w:val="none"/>
          <w:lang w:eastAsia="zh-CN"/>
        </w:rPr>
      </w:pPr>
    </w:p>
    <w:p w14:paraId="3E3BBB1C">
      <w:pPr>
        <w:widowControl w:val="0"/>
        <w:spacing w:line="240" w:lineRule="auto"/>
        <w:ind w:firstLine="0" w:firstLineChars="0"/>
        <w:rPr>
          <w:rFonts w:ascii="Times New Roman" w:hAnsi="Times New Roman" w:eastAsiaTheme="minorEastAsia" w:cstheme="minorBidi"/>
          <w:kern w:val="2"/>
          <w:sz w:val="21"/>
          <w:highlight w:val="none"/>
          <w:lang w:eastAsia="zh-CN"/>
        </w:rPr>
      </w:pPr>
    </w:p>
    <w:p w14:paraId="18924658">
      <w:pPr>
        <w:widowControl w:val="0"/>
        <w:spacing w:line="360" w:lineRule="auto"/>
        <w:ind w:firstLine="0" w:firstLineChars="0"/>
        <w:rPr>
          <w:rFonts w:hint="default" w:ascii="Times New Roman" w:hAnsi="Times New Roman" w:eastAsiaTheme="minorEastAsia" w:cstheme="minorBidi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宋体" w:cs="宋体"/>
          <w:b/>
          <w:bCs/>
          <w:sz w:val="28"/>
          <w:szCs w:val="28"/>
          <w:highlight w:val="none"/>
          <w:lang w:val="en-US" w:eastAsia="zh-CN"/>
        </w:rPr>
        <w:t>公司管理情况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5648"/>
      </w:tblGrid>
      <w:tr w14:paraId="58D2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874" w:type="dxa"/>
            <w:vAlign w:val="center"/>
          </w:tcPr>
          <w:p w14:paraId="610A2CC9">
            <w:pPr>
              <w:widowControl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Arial"/>
                <w:b/>
                <w:bCs/>
                <w:sz w:val="24"/>
                <w:szCs w:val="24"/>
                <w:highlight w:val="none"/>
              </w:rPr>
              <w:t>培训体系</w:t>
            </w:r>
          </w:p>
        </w:tc>
        <w:tc>
          <w:tcPr>
            <w:tcW w:w="5648" w:type="dxa"/>
            <w:vAlign w:val="top"/>
          </w:tcPr>
          <w:p w14:paraId="78BF04B9">
            <w:pPr>
              <w:widowControl w:val="0"/>
              <w:spacing w:line="360" w:lineRule="auto"/>
              <w:ind w:firstLine="0" w:firstLineChars="0"/>
              <w:jc w:val="left"/>
              <w:rPr>
                <w:rFonts w:hint="eastAsia" w:ascii="Times New Roman" w:hAnsi="Times New Roman" w:cs="Arial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  <w:lang w:val="en-US" w:eastAsia="zh-CN"/>
              </w:rPr>
              <w:t>（简述公司及北京地区办事处CRC培训体系建设情况，包括但不限于</w:t>
            </w: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</w:rPr>
              <w:t>岗前培训、GCP培训、临床试验操作培训、项目培训</w:t>
            </w: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  <w:lang w:val="en-US" w:eastAsia="zh-CN"/>
              </w:rPr>
              <w:t>每年培训频次</w:t>
            </w: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  <w:lang w:val="en-US" w:eastAsia="zh-CN"/>
              </w:rPr>
              <w:t>内容</w:t>
            </w: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</w:rPr>
              <w:t>）</w:t>
            </w:r>
          </w:p>
          <w:p w14:paraId="251169D7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Arial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34DE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2874" w:type="dxa"/>
            <w:vAlign w:val="center"/>
          </w:tcPr>
          <w:p w14:paraId="3CAA0BBD">
            <w:pPr>
              <w:widowControl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b/>
                <w:bCs/>
                <w:sz w:val="24"/>
                <w:szCs w:val="24"/>
                <w:highlight w:val="none"/>
              </w:rPr>
              <w:t>考核体系</w:t>
            </w:r>
          </w:p>
        </w:tc>
        <w:tc>
          <w:tcPr>
            <w:tcW w:w="5648" w:type="dxa"/>
            <w:vAlign w:val="top"/>
          </w:tcPr>
          <w:p w14:paraId="51315B5E">
            <w:pPr>
              <w:widowControl w:val="0"/>
              <w:spacing w:line="360" w:lineRule="auto"/>
              <w:ind w:firstLine="0" w:firstLineChars="0"/>
              <w:jc w:val="left"/>
              <w:rPr>
                <w:rFonts w:hint="eastAsia" w:ascii="Times New Roman" w:hAnsi="Times New Roman" w:cs="Arial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  <w:lang w:val="en-US" w:eastAsia="zh-CN"/>
              </w:rPr>
              <w:t>（简述公司及北京地区办事处CRC考核体系建设情况，包括但不限于</w:t>
            </w: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</w:rPr>
              <w:t>考核、奖惩等相关管理制度）</w:t>
            </w:r>
          </w:p>
          <w:p w14:paraId="541396C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Arial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D6F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874" w:type="dxa"/>
            <w:vAlign w:val="center"/>
          </w:tcPr>
          <w:p w14:paraId="6C734A5F">
            <w:pPr>
              <w:widowControl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b/>
                <w:bCs/>
                <w:sz w:val="24"/>
                <w:szCs w:val="24"/>
                <w:highlight w:val="none"/>
              </w:rPr>
              <w:t>质控体系</w:t>
            </w:r>
          </w:p>
        </w:tc>
        <w:tc>
          <w:tcPr>
            <w:tcW w:w="5648" w:type="dxa"/>
          </w:tcPr>
          <w:p w14:paraId="49470929">
            <w:pPr>
              <w:widowControl w:val="0"/>
              <w:spacing w:line="360" w:lineRule="auto"/>
              <w:ind w:firstLine="0" w:firstLineChars="0"/>
              <w:jc w:val="left"/>
              <w:rPr>
                <w:rFonts w:hint="eastAsia" w:ascii="Times New Roman" w:hAnsi="Times New Roman" w:cs="Arial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  <w:lang w:val="en-US" w:eastAsia="zh-CN"/>
              </w:rPr>
              <w:t>（简述公司及北京地区办事处质量控制体系建设情况，包括但不限于</w:t>
            </w: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</w:rPr>
              <w:t>具有质控团队、质量风险预案及既往项目质控处理办法</w:t>
            </w: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Arial"/>
                <w:b w:val="0"/>
                <w:bCs w:val="0"/>
                <w:szCs w:val="21"/>
                <w:highlight w:val="none"/>
                <w:lang w:val="en-US" w:eastAsia="zh-CN"/>
              </w:rPr>
              <w:t>一个项目生命周期内平均质控次数</w:t>
            </w: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</w:rPr>
              <w:t>）</w:t>
            </w:r>
          </w:p>
          <w:p w14:paraId="50D8CEE4">
            <w:pPr>
              <w:widowControl w:val="0"/>
              <w:spacing w:line="360" w:lineRule="auto"/>
              <w:ind w:firstLine="0" w:firstLineChars="0"/>
              <w:jc w:val="left"/>
              <w:rPr>
                <w:rFonts w:hint="eastAsia" w:ascii="Times New Roman" w:hAnsi="Times New Roman" w:cs="Arial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41AC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874" w:type="dxa"/>
            <w:vAlign w:val="center"/>
          </w:tcPr>
          <w:p w14:paraId="5E885521">
            <w:pPr>
              <w:widowControl w:val="0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Times New Roman" w:hAnsi="Times New Roman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Arial"/>
                <w:b/>
                <w:bCs/>
                <w:sz w:val="24"/>
                <w:szCs w:val="24"/>
                <w:highlight w:val="none"/>
              </w:rPr>
              <w:t>核查情况</w:t>
            </w:r>
          </w:p>
        </w:tc>
        <w:tc>
          <w:tcPr>
            <w:tcW w:w="5648" w:type="dxa"/>
          </w:tcPr>
          <w:p w14:paraId="2EC3322A">
            <w:pPr>
              <w:widowControl w:val="0"/>
              <w:spacing w:line="360" w:lineRule="auto"/>
              <w:ind w:firstLine="0" w:firstLineChars="0"/>
              <w:jc w:val="left"/>
              <w:rPr>
                <w:rFonts w:hint="eastAsia" w:ascii="Times New Roman" w:hAnsi="Times New Roman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  <w:lang w:val="en-US" w:eastAsia="zh-CN"/>
              </w:rPr>
              <w:t>（简述</w:t>
            </w: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</w:rPr>
              <w:t>既往项目</w:t>
            </w: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  <w:lang w:val="en-US" w:eastAsia="zh-CN"/>
              </w:rPr>
              <w:t>接受</w:t>
            </w: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</w:rPr>
              <w:t>核查情况</w:t>
            </w: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Arial"/>
                <w:sz w:val="21"/>
                <w:szCs w:val="21"/>
                <w:highlight w:val="none"/>
                <w:lang w:val="en-US" w:eastAsia="zh-CN"/>
              </w:rPr>
              <w:t>包括项目基本情况、核查部门、核查结果等）</w:t>
            </w:r>
          </w:p>
          <w:p w14:paraId="4C527C2F">
            <w:pPr>
              <w:widowControl w:val="0"/>
              <w:spacing w:line="360" w:lineRule="auto"/>
              <w:ind w:firstLine="0" w:firstLineChars="0"/>
              <w:jc w:val="left"/>
              <w:rPr>
                <w:rFonts w:hint="default" w:ascii="Times New Roman" w:hAnsi="Times New Roman" w:cs="Arial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3B206FC2">
      <w:pPr>
        <w:widowControl w:val="0"/>
        <w:spacing w:line="240" w:lineRule="auto"/>
        <w:ind w:firstLine="0" w:firstLineChars="0"/>
        <w:rPr>
          <w:rFonts w:ascii="Times New Roman" w:hAnsi="Times New Roman" w:eastAsiaTheme="minorEastAsia" w:cstheme="minorBidi"/>
          <w:kern w:val="2"/>
          <w:sz w:val="21"/>
          <w:highlight w:val="none"/>
          <w:lang w:eastAsia="zh-CN"/>
        </w:rPr>
      </w:pPr>
    </w:p>
    <w:p w14:paraId="66457857">
      <w:pPr>
        <w:widowControl w:val="0"/>
        <w:spacing w:line="360" w:lineRule="auto"/>
        <w:ind w:firstLine="0" w:firstLineChars="0"/>
        <w:rPr>
          <w:rFonts w:hint="default" w:ascii="Times New Roman" w:hAnsi="Times New Roman" w:eastAsia="宋体" w:cs="宋体"/>
          <w:b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highlight w:val="none"/>
          <w:lang w:val="en-US" w:eastAsia="zh-CN"/>
        </w:rPr>
        <w:t>四、公司优势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5654"/>
      </w:tblGrid>
      <w:tr w14:paraId="78A5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868" w:type="dxa"/>
            <w:vAlign w:val="center"/>
          </w:tcPr>
          <w:p w14:paraId="3FA5BF58">
            <w:pPr>
              <w:widowControl w:val="0"/>
              <w:adjustRightInd w:val="0"/>
              <w:snapToGrid w:val="0"/>
              <w:spacing w:before="157" w:beforeLines="50" w:line="36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highlight w:val="none"/>
                <w:lang w:val="en-US" w:eastAsia="zh-CN"/>
              </w:rPr>
              <w:t>项目资源</w:t>
            </w:r>
          </w:p>
        </w:tc>
        <w:tc>
          <w:tcPr>
            <w:tcW w:w="5654" w:type="dxa"/>
          </w:tcPr>
          <w:p w14:paraId="6F8EF74E">
            <w:pPr>
              <w:widowControl w:val="0"/>
              <w:spacing w:line="360" w:lineRule="auto"/>
              <w:ind w:firstLine="0" w:firstLineChars="0"/>
              <w:jc w:val="left"/>
              <w:rPr>
                <w:rFonts w:hint="eastAsia" w:ascii="Times New Roman" w:hAnsi="Times New Roman" w:cs="Arial"/>
                <w:b w:val="0"/>
                <w:bCs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b w:val="0"/>
                <w:kern w:val="2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cs="Arial" w:eastAsiaTheme="minorEastAsia"/>
                <w:b w:val="0"/>
                <w:kern w:val="2"/>
                <w:sz w:val="21"/>
                <w:szCs w:val="21"/>
                <w:highlight w:val="none"/>
                <w:lang w:val="en-US" w:eastAsia="zh-CN"/>
              </w:rPr>
              <w:t>简述本公司与申办方合作情况，是否有丰富的临床试验项目资源，预估与我院合作项目的规模</w:t>
            </w:r>
            <w:r>
              <w:rPr>
                <w:rFonts w:hint="eastAsia" w:ascii="Times New Roman" w:hAnsi="Times New Roman" w:cs="Arial"/>
                <w:b w:val="0"/>
                <w:kern w:val="2"/>
                <w:sz w:val="21"/>
                <w:szCs w:val="21"/>
                <w:highlight w:val="none"/>
                <w:lang w:val="en-US" w:eastAsia="zh-CN"/>
              </w:rPr>
              <w:t>以及未来三年可持续</w:t>
            </w:r>
            <w:r>
              <w:rPr>
                <w:rFonts w:hint="eastAsia" w:ascii="Times New Roman" w:hAnsi="Times New Roman" w:cs="Arial"/>
                <w:b w:val="0"/>
                <w:bCs w:val="0"/>
                <w:szCs w:val="21"/>
                <w:highlight w:val="none"/>
              </w:rPr>
              <w:t>稳定开展合作，对我院临床试验工作支撑作用</w:t>
            </w:r>
            <w:r>
              <w:rPr>
                <w:rFonts w:hint="eastAsia" w:ascii="Times New Roman" w:hAnsi="Times New Roman" w:cs="Arial"/>
                <w:b w:val="0"/>
                <w:bCs w:val="0"/>
                <w:szCs w:val="21"/>
                <w:highlight w:val="none"/>
                <w:lang w:val="en-US" w:eastAsia="zh-CN"/>
              </w:rPr>
              <w:t>等）</w:t>
            </w:r>
          </w:p>
          <w:p w14:paraId="7D06DE2B">
            <w:pPr>
              <w:widowControl w:val="0"/>
              <w:spacing w:line="360" w:lineRule="auto"/>
              <w:ind w:firstLine="0" w:firstLineChars="0"/>
              <w:jc w:val="left"/>
              <w:rPr>
                <w:rFonts w:hint="eastAsia" w:ascii="Times New Roman" w:hAnsi="Times New Roman" w:cs="Arial"/>
                <w:b w:val="0"/>
                <w:bCs w:val="0"/>
                <w:szCs w:val="21"/>
                <w:highlight w:val="none"/>
                <w:lang w:val="en-US" w:eastAsia="zh-CN"/>
              </w:rPr>
            </w:pPr>
          </w:p>
        </w:tc>
      </w:tr>
      <w:tr w14:paraId="044A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68" w:type="dxa"/>
            <w:vAlign w:val="center"/>
          </w:tcPr>
          <w:p w14:paraId="11C72326">
            <w:pPr>
              <w:widowControl w:val="0"/>
              <w:adjustRightInd w:val="0"/>
              <w:snapToGrid w:val="0"/>
              <w:spacing w:before="157" w:beforeLines="50" w:line="360" w:lineRule="auto"/>
              <w:ind w:firstLine="0" w:firstLineChars="0"/>
              <w:jc w:val="center"/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优势</w:t>
            </w:r>
          </w:p>
        </w:tc>
        <w:tc>
          <w:tcPr>
            <w:tcW w:w="5654" w:type="dxa"/>
          </w:tcPr>
          <w:p w14:paraId="77DABB98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Arial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（简述</w:t>
            </w:r>
            <w:r>
              <w:rPr>
                <w:rFonts w:hint="eastAsia" w:ascii="Times New Roman" w:hAnsi="Times New Roman" w:cs="Arial"/>
                <w:bCs/>
                <w:sz w:val="21"/>
                <w:szCs w:val="21"/>
                <w:highlight w:val="none"/>
              </w:rPr>
              <w:t>在公司团队管理、信息化管理等方面具有特色或优势</w:t>
            </w:r>
            <w:r>
              <w:rPr>
                <w:rFonts w:hint="eastAsia" w:ascii="Times New Roman" w:hAnsi="Times New Roman" w:cs="Arial"/>
                <w:bCs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Times New Roman" w:hAnsi="Times New Roman" w:cs="Arial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  <w:p w14:paraId="1C6CDBD0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cs="Arial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BD4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68" w:type="dxa"/>
            <w:vAlign w:val="center"/>
          </w:tcPr>
          <w:p w14:paraId="3E8ACF0A">
            <w:pPr>
              <w:widowControl w:val="0"/>
              <w:adjustRightInd w:val="0"/>
              <w:snapToGrid w:val="0"/>
              <w:spacing w:before="157" w:beforeLines="50" w:line="360" w:lineRule="auto"/>
              <w:ind w:firstLine="0" w:firstLineChars="0"/>
              <w:jc w:val="center"/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进入北京地区机构</w:t>
            </w: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优选SMO公司</w:t>
            </w: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名单</w:t>
            </w: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的情况</w:t>
            </w:r>
          </w:p>
        </w:tc>
        <w:tc>
          <w:tcPr>
            <w:tcW w:w="5654" w:type="dxa"/>
          </w:tcPr>
          <w:p w14:paraId="1A63D7B2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（请列出已入选北京地区研究中心优选SMO名单的机构名称）</w:t>
            </w:r>
          </w:p>
          <w:p w14:paraId="060C45A5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宋体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6E4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868" w:type="dxa"/>
            <w:vAlign w:val="center"/>
          </w:tcPr>
          <w:p w14:paraId="0B68A207">
            <w:pPr>
              <w:widowControl w:val="0"/>
              <w:adjustRightInd w:val="0"/>
              <w:snapToGrid w:val="0"/>
              <w:spacing w:before="157" w:beforeLines="50" w:line="360" w:lineRule="auto"/>
              <w:ind w:firstLine="0" w:firstLineChars="0"/>
              <w:jc w:val="center"/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未来整体规划以及被优选后的计划</w:t>
            </w:r>
          </w:p>
        </w:tc>
        <w:tc>
          <w:tcPr>
            <w:tcW w:w="5654" w:type="dxa"/>
          </w:tcPr>
          <w:p w14:paraId="01AFB4B0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A39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868" w:type="dxa"/>
            <w:vAlign w:val="center"/>
          </w:tcPr>
          <w:p w14:paraId="5BB87AD3">
            <w:pPr>
              <w:widowControl w:val="0"/>
              <w:adjustRightInd w:val="0"/>
              <w:snapToGrid w:val="0"/>
              <w:spacing w:before="157" w:beforeLines="50" w:line="360" w:lineRule="auto"/>
              <w:ind w:firstLine="0" w:firstLineChars="0"/>
              <w:jc w:val="center"/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theme="minorBidi"/>
                <w:b/>
                <w:bCs/>
                <w:kern w:val="2"/>
                <w:sz w:val="24"/>
                <w:szCs w:val="24"/>
                <w:highlight w:val="none"/>
                <w:lang w:eastAsia="zh-CN"/>
              </w:rPr>
              <w:t>其他意见和建议</w:t>
            </w:r>
          </w:p>
        </w:tc>
        <w:tc>
          <w:tcPr>
            <w:tcW w:w="5654" w:type="dxa"/>
          </w:tcPr>
          <w:p w14:paraId="74C0AEBD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b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66757753">
      <w:pPr>
        <w:numPr>
          <w:ilvl w:val="-1"/>
          <w:numId w:val="0"/>
        </w:numPr>
        <w:spacing w:line="360" w:lineRule="auto"/>
        <w:jc w:val="center"/>
        <w:rPr>
          <w:rFonts w:hint="eastAsia" w:ascii="Times New Roman" w:hAnsi="Times New Roman" w:eastAsia="宋体" w:cs="宋体"/>
          <w:bCs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B74272C">
      <w:pPr>
        <w:numPr>
          <w:ilvl w:val="-1"/>
          <w:numId w:val="0"/>
        </w:numPr>
        <w:spacing w:line="360" w:lineRule="auto"/>
        <w:jc w:val="left"/>
        <w:rPr>
          <w:rFonts w:hint="eastAsia" w:ascii="Times New Roman" w:hAnsi="Times New Roman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宋体"/>
          <w:b/>
          <w:bCs w:val="0"/>
          <w:sz w:val="24"/>
          <w:szCs w:val="24"/>
          <w:highlight w:val="none"/>
          <w:lang w:val="en-US" w:eastAsia="zh-CN"/>
        </w:rPr>
        <w:t>附件3</w:t>
      </w:r>
    </w:p>
    <w:p w14:paraId="76D0F98C">
      <w:pPr>
        <w:pStyle w:val="11"/>
        <w:numPr>
          <w:ilvl w:val="0"/>
          <w:numId w:val="0"/>
        </w:numPr>
        <w:ind w:leftChars="-150"/>
        <w:jc w:val="center"/>
        <w:rPr>
          <w:rFonts w:hint="eastAsia" w:ascii="Times New Roman" w:hAnsi="Times New Roman" w:eastAsia="宋体" w:cs="宋体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宋体"/>
          <w:b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cs="宋体"/>
          <w:b/>
          <w:sz w:val="32"/>
          <w:szCs w:val="32"/>
          <w:highlight w:val="none"/>
          <w:u w:val="none"/>
          <w:lang w:val="en-US" w:eastAsia="zh-CN"/>
        </w:rPr>
        <w:t>公司</w:t>
      </w: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  <w:u w:val="none"/>
          <w:lang w:val="en-US" w:eastAsia="zh-CN"/>
        </w:rPr>
        <w:t>承接北京地区研究中心临床试验项目汇总表</w:t>
      </w: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宋体"/>
          <w:b/>
          <w:sz w:val="32"/>
          <w:szCs w:val="32"/>
          <w:highlight w:val="none"/>
          <w:lang w:val="en-US" w:eastAsia="zh-CN"/>
        </w:rPr>
        <w:t>3—</w:t>
      </w: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宋体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  <w:lang w:eastAsia="zh-CN"/>
        </w:rPr>
        <w:t>）</w:t>
      </w:r>
    </w:p>
    <w:p w14:paraId="7D2CDE9E">
      <w:pPr>
        <w:numPr>
          <w:ilvl w:val="-1"/>
          <w:numId w:val="0"/>
        </w:numPr>
        <w:adjustRightInd w:val="0"/>
        <w:snapToGrid w:val="0"/>
        <w:spacing w:line="360" w:lineRule="auto"/>
        <w:ind w:firstLine="0" w:firstLineChars="0"/>
        <w:jc w:val="center"/>
        <w:rPr>
          <w:rFonts w:hint="eastAsia" w:ascii="Times New Roman" w:hAnsi="Times New Roman" w:cs="宋体"/>
          <w:b/>
          <w:bCs w:val="0"/>
          <w:kern w:val="2"/>
          <w:sz w:val="24"/>
          <w:szCs w:val="24"/>
          <w:highlight w:val="none"/>
          <w:u w:val="none"/>
          <w:lang w:eastAsia="zh-CN"/>
        </w:rPr>
      </w:pPr>
      <w:r>
        <w:rPr>
          <w:rFonts w:hint="eastAsia" w:ascii="Times New Roman" w:hAnsi="Times New Roman" w:cs="宋体"/>
          <w:b/>
          <w:bCs w:val="0"/>
          <w:kern w:val="2"/>
          <w:sz w:val="24"/>
          <w:szCs w:val="24"/>
          <w:highlight w:val="none"/>
          <w:u w:val="none"/>
          <w:lang w:val="en-US" w:eastAsia="zh-CN"/>
        </w:rPr>
        <w:t>（报名“通用型优选SMO”遴选填写）</w:t>
      </w:r>
    </w:p>
    <w:tbl>
      <w:tblPr>
        <w:tblStyle w:val="7"/>
        <w:tblW w:w="15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55"/>
        <w:gridCol w:w="2475"/>
        <w:gridCol w:w="1470"/>
        <w:gridCol w:w="1530"/>
        <w:gridCol w:w="1374"/>
      </w:tblGrid>
      <w:tr w14:paraId="48C0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74" w:type="dxa"/>
            <w:shd w:val="clear" w:color="auto" w:fill="BEBEBE" w:themeFill="background1" w:themeFillShade="BF"/>
            <w:vAlign w:val="center"/>
          </w:tcPr>
          <w:p w14:paraId="3EE3DAA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7755" w:type="dxa"/>
            <w:shd w:val="clear" w:color="auto" w:fill="BEBEBE" w:themeFill="background1" w:themeFillShade="BF"/>
            <w:vAlign w:val="center"/>
          </w:tcPr>
          <w:p w14:paraId="46BFBD5A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2475" w:type="dxa"/>
            <w:shd w:val="clear" w:color="auto" w:fill="BEBEBE" w:themeFill="background1" w:themeFillShade="BF"/>
            <w:vAlign w:val="center"/>
          </w:tcPr>
          <w:p w14:paraId="3FA4EB96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研究机构</w:t>
            </w:r>
          </w:p>
        </w:tc>
        <w:tc>
          <w:tcPr>
            <w:tcW w:w="1470" w:type="dxa"/>
            <w:shd w:val="clear" w:color="auto" w:fill="BEBEBE" w:themeFill="background1" w:themeFillShade="BF"/>
            <w:vAlign w:val="center"/>
          </w:tcPr>
          <w:p w14:paraId="799071D0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PI</w:t>
            </w:r>
          </w:p>
        </w:tc>
        <w:tc>
          <w:tcPr>
            <w:tcW w:w="1530" w:type="dxa"/>
            <w:shd w:val="clear" w:color="auto" w:fill="BEBEBE" w:themeFill="background1" w:themeFillShade="BF"/>
            <w:vAlign w:val="center"/>
          </w:tcPr>
          <w:p w14:paraId="29AF9A92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项目类别</w:t>
            </w:r>
          </w:p>
          <w:p w14:paraId="13074351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（药物/器械/IVD）</w:t>
            </w:r>
          </w:p>
        </w:tc>
        <w:tc>
          <w:tcPr>
            <w:tcW w:w="1374" w:type="dxa"/>
            <w:shd w:val="clear" w:color="auto" w:fill="BEBEBE" w:themeFill="background1" w:themeFillShade="BF"/>
            <w:vAlign w:val="center"/>
          </w:tcPr>
          <w:p w14:paraId="0357B3F9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是否创新药械（是/否）</w:t>
            </w:r>
          </w:p>
        </w:tc>
      </w:tr>
      <w:tr w14:paraId="5665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shd w:val="clear" w:color="auto" w:fill="auto"/>
            <w:vAlign w:val="center"/>
          </w:tcPr>
          <w:p w14:paraId="6A53C678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4A1FFA7B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3C24F118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XX医院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3DA0BCA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C96ED10">
            <w:pPr>
              <w:ind w:firstLine="0" w:firstLineChars="0"/>
              <w:jc w:val="center"/>
              <w:rPr>
                <w:rFonts w:hint="default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药物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3FE2EDC3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是</w:t>
            </w:r>
          </w:p>
        </w:tc>
      </w:tr>
      <w:tr w14:paraId="3799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74" w:type="dxa"/>
            <w:shd w:val="clear" w:color="auto" w:fill="auto"/>
            <w:vAlign w:val="center"/>
          </w:tcPr>
          <w:p w14:paraId="68DE70AF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2221B764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25EB9815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D974DBF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9C603AC">
            <w:pPr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54A8BE1C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036D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74" w:type="dxa"/>
            <w:shd w:val="clear" w:color="auto" w:fill="auto"/>
            <w:vAlign w:val="center"/>
          </w:tcPr>
          <w:p w14:paraId="31E4E107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5A3B016D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239FFE18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1D33B57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CEE6761">
            <w:pPr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02115D1D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0B31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vAlign w:val="center"/>
          </w:tcPr>
          <w:p w14:paraId="7BF75E9E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755" w:type="dxa"/>
            <w:vAlign w:val="center"/>
          </w:tcPr>
          <w:p w14:paraId="4BF747FE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6673617E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073BC16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52B9BBBD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14:paraId="5068A0C0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424C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74" w:type="dxa"/>
            <w:vAlign w:val="center"/>
          </w:tcPr>
          <w:p w14:paraId="61A006AA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755" w:type="dxa"/>
            <w:vAlign w:val="center"/>
          </w:tcPr>
          <w:p w14:paraId="5E40DF9B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35DE0F1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56543ED6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5419BA4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14:paraId="3FB82436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4F9F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74" w:type="dxa"/>
            <w:vAlign w:val="center"/>
          </w:tcPr>
          <w:p w14:paraId="46DF5662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755" w:type="dxa"/>
            <w:vAlign w:val="center"/>
          </w:tcPr>
          <w:p w14:paraId="407CD655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5B25ED17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4D56BA30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3CDD1535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14:paraId="6BEEDB3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44A5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4" w:type="dxa"/>
            <w:vAlign w:val="center"/>
          </w:tcPr>
          <w:p w14:paraId="06D93754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755" w:type="dxa"/>
            <w:vAlign w:val="center"/>
          </w:tcPr>
          <w:p w14:paraId="3A29747A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275C60CA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1C1991D5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232EB71B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14:paraId="05299545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74B3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74" w:type="dxa"/>
            <w:vAlign w:val="center"/>
          </w:tcPr>
          <w:p w14:paraId="58B5CE58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755" w:type="dxa"/>
            <w:vAlign w:val="center"/>
          </w:tcPr>
          <w:p w14:paraId="0A578DB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49FFA13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55850614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2377F23D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14:paraId="61A9E8A6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6726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74" w:type="dxa"/>
            <w:vAlign w:val="center"/>
          </w:tcPr>
          <w:p w14:paraId="178E96F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755" w:type="dxa"/>
            <w:vAlign w:val="center"/>
          </w:tcPr>
          <w:p w14:paraId="0DD3E74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5786759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7DB7FCE8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3E170367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14:paraId="16BC739C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6640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74" w:type="dxa"/>
            <w:vAlign w:val="center"/>
          </w:tcPr>
          <w:p w14:paraId="76D4F2B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755" w:type="dxa"/>
            <w:vAlign w:val="center"/>
          </w:tcPr>
          <w:p w14:paraId="5511B28D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0A41920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03B8AD74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67BF7F2C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14:paraId="7A5E63B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</w:tbl>
    <w:p w14:paraId="3CD1CCB5">
      <w:pPr>
        <w:adjustRightInd w:val="0"/>
        <w:snapToGrid w:val="0"/>
        <w:ind w:firstLine="0" w:firstLineChars="0"/>
        <w:jc w:val="both"/>
        <w:rPr>
          <w:rFonts w:hint="eastAsia" w:ascii="Times New Roman" w:hAnsi="Times New Roman" w:eastAsia="仿宋" w:cs="仿宋"/>
          <w:bCs/>
          <w:sz w:val="32"/>
          <w:szCs w:val="32"/>
          <w:highlight w:val="none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2B75EFB">
      <w:pPr>
        <w:numPr>
          <w:ilvl w:val="-1"/>
          <w:numId w:val="0"/>
        </w:numPr>
        <w:spacing w:line="360" w:lineRule="auto"/>
        <w:jc w:val="left"/>
        <w:rPr>
          <w:rFonts w:hint="eastAsia" w:ascii="Times New Roman" w:hAnsi="Times New Roman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宋体"/>
          <w:b/>
          <w:bCs w:val="0"/>
          <w:sz w:val="24"/>
          <w:szCs w:val="24"/>
          <w:highlight w:val="none"/>
          <w:lang w:val="en-US" w:eastAsia="zh-CN"/>
        </w:rPr>
        <w:t>附件4</w:t>
      </w:r>
    </w:p>
    <w:p w14:paraId="3E762816">
      <w:pPr>
        <w:pStyle w:val="11"/>
        <w:numPr>
          <w:ilvl w:val="0"/>
          <w:numId w:val="0"/>
        </w:numPr>
        <w:ind w:leftChars="-150"/>
        <w:jc w:val="center"/>
        <w:rPr>
          <w:rFonts w:hint="eastAsia" w:ascii="Times New Roman" w:hAnsi="Times New Roman" w:cs="宋体"/>
          <w:b/>
          <w:bCs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cs="宋体"/>
          <w:b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cs="宋体"/>
          <w:b/>
          <w:sz w:val="32"/>
          <w:szCs w:val="32"/>
          <w:highlight w:val="none"/>
          <w:u w:val="none"/>
          <w:lang w:val="en-US" w:eastAsia="zh-CN"/>
        </w:rPr>
        <w:t>公司</w:t>
      </w:r>
      <w:r>
        <w:rPr>
          <w:rFonts w:hint="eastAsia" w:ascii="Times New Roman" w:hAnsi="Times New Roman" w:cs="宋体" w:eastAsiaTheme="minorEastAsia"/>
          <w:b/>
          <w:bCs w:val="0"/>
          <w:sz w:val="32"/>
          <w:szCs w:val="32"/>
          <w:highlight w:val="none"/>
          <w:u w:val="none"/>
        </w:rPr>
        <w:t>承接北京地区</w:t>
      </w:r>
      <w:r>
        <w:rPr>
          <w:rFonts w:hint="eastAsia" w:ascii="Times New Roman" w:hAnsi="Times New Roman" w:cs="宋体"/>
          <w:b/>
          <w:bCs w:val="0"/>
          <w:sz w:val="32"/>
          <w:szCs w:val="32"/>
          <w:highlight w:val="none"/>
          <w:u w:val="none"/>
          <w:lang w:val="en-US" w:eastAsia="zh-CN"/>
        </w:rPr>
        <w:t>注册</w:t>
      </w:r>
      <w:r>
        <w:rPr>
          <w:rFonts w:hint="eastAsia" w:ascii="Times New Roman" w:hAnsi="Times New Roman" w:cs="宋体" w:eastAsiaTheme="minorEastAsia"/>
          <w:b/>
          <w:bCs w:val="0"/>
          <w:sz w:val="32"/>
          <w:szCs w:val="32"/>
          <w:highlight w:val="none"/>
          <w:u w:val="none"/>
          <w:lang w:val="en-US" w:eastAsia="zh-CN"/>
        </w:rPr>
        <w:t>医疗器械</w:t>
      </w:r>
      <w:r>
        <w:rPr>
          <w:rFonts w:hint="eastAsia" w:ascii="Times New Roman" w:hAnsi="Times New Roman" w:cs="宋体" w:eastAsiaTheme="minorEastAsia"/>
          <w:b/>
          <w:bCs w:val="0"/>
          <w:sz w:val="32"/>
          <w:szCs w:val="32"/>
          <w:highlight w:val="none"/>
          <w:u w:val="none"/>
        </w:rPr>
        <w:t>临床试验项目</w:t>
      </w:r>
      <w:r>
        <w:rPr>
          <w:rFonts w:hint="eastAsia" w:ascii="Times New Roman" w:hAnsi="Times New Roman" w:cs="宋体"/>
          <w:b/>
          <w:bCs w:val="0"/>
          <w:sz w:val="32"/>
          <w:szCs w:val="32"/>
          <w:highlight w:val="none"/>
          <w:u w:val="none"/>
          <w:lang w:val="en-US" w:eastAsia="zh-CN"/>
        </w:rPr>
        <w:t>汇总表</w:t>
      </w:r>
      <w:r>
        <w:rPr>
          <w:rFonts w:hint="eastAsia" w:ascii="Times New Roman" w:hAnsi="Times New Roman" w:cs="宋体"/>
          <w:b/>
          <w:bCs w:val="0"/>
          <w:kern w:val="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宋体"/>
          <w:b/>
          <w:sz w:val="32"/>
          <w:szCs w:val="32"/>
          <w:highlight w:val="none"/>
          <w:lang w:val="en-US" w:eastAsia="zh-CN"/>
        </w:rPr>
        <w:t>3—</w:t>
      </w: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宋体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cs="宋体"/>
          <w:b/>
          <w:bCs w:val="0"/>
          <w:kern w:val="2"/>
          <w:sz w:val="32"/>
          <w:szCs w:val="32"/>
          <w:highlight w:val="none"/>
          <w:u w:val="none"/>
          <w:lang w:eastAsia="zh-CN"/>
        </w:rPr>
        <w:t>）</w:t>
      </w:r>
    </w:p>
    <w:p w14:paraId="3F3F4DC5">
      <w:pPr>
        <w:numPr>
          <w:ilvl w:val="-1"/>
          <w:numId w:val="0"/>
        </w:numPr>
        <w:spacing w:line="360" w:lineRule="auto"/>
        <w:jc w:val="center"/>
        <w:rPr>
          <w:rFonts w:hint="eastAsia" w:ascii="Times New Roman" w:hAnsi="Times New Roman" w:cs="宋体"/>
          <w:b/>
          <w:bCs w:val="0"/>
          <w:kern w:val="2"/>
          <w:sz w:val="24"/>
          <w:szCs w:val="24"/>
          <w:highlight w:val="none"/>
          <w:u w:val="none"/>
          <w:lang w:eastAsia="zh-CN"/>
        </w:rPr>
      </w:pPr>
      <w:r>
        <w:rPr>
          <w:rFonts w:hint="eastAsia" w:ascii="Times New Roman" w:hAnsi="Times New Roman" w:cs="宋体"/>
          <w:b/>
          <w:bCs w:val="0"/>
          <w:kern w:val="2"/>
          <w:sz w:val="24"/>
          <w:szCs w:val="24"/>
          <w:highlight w:val="none"/>
          <w:u w:val="none"/>
          <w:lang w:val="en-US" w:eastAsia="zh-CN"/>
        </w:rPr>
        <w:t>（报名“</w:t>
      </w:r>
      <w:r>
        <w:rPr>
          <w:rFonts w:hint="eastAsia" w:ascii="Times New Roman" w:hAnsi="Times New Roman" w:cs="宋体" w:eastAsiaTheme="minorEastAsia"/>
          <w:b/>
          <w:bCs w:val="0"/>
          <w:kern w:val="2"/>
          <w:sz w:val="24"/>
          <w:szCs w:val="24"/>
          <w:highlight w:val="none"/>
          <w:u w:val="none"/>
        </w:rPr>
        <w:t>器械领域优选SMO</w:t>
      </w:r>
      <w:r>
        <w:rPr>
          <w:rFonts w:hint="eastAsia" w:ascii="Times New Roman" w:hAnsi="Times New Roman" w:cs="宋体"/>
          <w:b/>
          <w:bCs w:val="0"/>
          <w:kern w:val="2"/>
          <w:sz w:val="24"/>
          <w:szCs w:val="24"/>
          <w:highlight w:val="none"/>
          <w:u w:val="none"/>
          <w:lang w:eastAsia="zh-CN"/>
        </w:rPr>
        <w:t>”</w:t>
      </w:r>
      <w:r>
        <w:rPr>
          <w:rFonts w:hint="eastAsia" w:ascii="Times New Roman" w:hAnsi="Times New Roman" w:cs="宋体"/>
          <w:b/>
          <w:bCs w:val="0"/>
          <w:kern w:val="2"/>
          <w:sz w:val="24"/>
          <w:szCs w:val="24"/>
          <w:highlight w:val="none"/>
          <w:u w:val="none"/>
          <w:lang w:val="en-US" w:eastAsia="zh-CN"/>
        </w:rPr>
        <w:t>遴选填写）</w:t>
      </w:r>
    </w:p>
    <w:tbl>
      <w:tblPr>
        <w:tblStyle w:val="6"/>
        <w:tblW w:w="15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55"/>
        <w:gridCol w:w="2475"/>
        <w:gridCol w:w="1470"/>
        <w:gridCol w:w="1530"/>
        <w:gridCol w:w="1374"/>
      </w:tblGrid>
      <w:tr w14:paraId="5A2B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74" w:type="dxa"/>
            <w:shd w:val="clear" w:color="auto" w:fill="BEBEBE" w:themeFill="background1" w:themeFillShade="BF"/>
            <w:vAlign w:val="center"/>
          </w:tcPr>
          <w:p w14:paraId="0836C322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7755" w:type="dxa"/>
            <w:shd w:val="clear" w:color="auto" w:fill="BEBEBE" w:themeFill="background1" w:themeFillShade="BF"/>
            <w:vAlign w:val="center"/>
          </w:tcPr>
          <w:p w14:paraId="2D1B5E66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2475" w:type="dxa"/>
            <w:shd w:val="clear" w:color="auto" w:fill="BEBEBE" w:themeFill="background1" w:themeFillShade="BF"/>
            <w:vAlign w:val="center"/>
          </w:tcPr>
          <w:p w14:paraId="32FD6491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研究机构</w:t>
            </w:r>
          </w:p>
        </w:tc>
        <w:tc>
          <w:tcPr>
            <w:tcW w:w="1470" w:type="dxa"/>
            <w:shd w:val="clear" w:color="auto" w:fill="BEBEBE" w:themeFill="background1" w:themeFillShade="BF"/>
            <w:vAlign w:val="center"/>
          </w:tcPr>
          <w:p w14:paraId="7171DF9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PI</w:t>
            </w:r>
          </w:p>
        </w:tc>
        <w:tc>
          <w:tcPr>
            <w:tcW w:w="1530" w:type="dxa"/>
            <w:shd w:val="clear" w:color="auto" w:fill="BEBEBE" w:themeFill="background1" w:themeFillShade="BF"/>
            <w:vAlign w:val="center"/>
          </w:tcPr>
          <w:p w14:paraId="12A2837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项目类别</w:t>
            </w:r>
          </w:p>
          <w:p w14:paraId="286DD0D9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（器械/IVD）</w:t>
            </w:r>
          </w:p>
        </w:tc>
        <w:tc>
          <w:tcPr>
            <w:tcW w:w="1374" w:type="dxa"/>
            <w:shd w:val="clear" w:color="auto" w:fill="BEBEBE" w:themeFill="background1" w:themeFillShade="BF"/>
            <w:vAlign w:val="center"/>
          </w:tcPr>
          <w:p w14:paraId="4509A69C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是否创新器械（是/否）</w:t>
            </w:r>
          </w:p>
        </w:tc>
      </w:tr>
      <w:tr w14:paraId="0B7C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74" w:type="dxa"/>
            <w:shd w:val="clear" w:color="auto" w:fill="auto"/>
            <w:vAlign w:val="center"/>
          </w:tcPr>
          <w:p w14:paraId="3AB924AB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146A531B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209E4542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XX医院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AB1E7B4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F7A57F7">
            <w:pPr>
              <w:ind w:firstLine="0" w:firstLineChars="0"/>
              <w:jc w:val="center"/>
              <w:rPr>
                <w:rFonts w:hint="default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器械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089D69B8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是</w:t>
            </w:r>
          </w:p>
        </w:tc>
      </w:tr>
      <w:tr w14:paraId="045A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74" w:type="dxa"/>
            <w:shd w:val="clear" w:color="auto" w:fill="auto"/>
            <w:vAlign w:val="center"/>
          </w:tcPr>
          <w:p w14:paraId="6984F21D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4BD55E8E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426826C6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7EA5699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454805F">
            <w:pPr>
              <w:ind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3CCA6629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4C6E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74" w:type="dxa"/>
            <w:shd w:val="clear" w:color="auto" w:fill="auto"/>
            <w:vAlign w:val="center"/>
          </w:tcPr>
          <w:p w14:paraId="64A0143C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21AF0AF0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45C68C2E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3668E48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1EFD6AF">
            <w:pPr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11A0B737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5FF8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vAlign w:val="center"/>
          </w:tcPr>
          <w:p w14:paraId="48CCCAA5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755" w:type="dxa"/>
            <w:vAlign w:val="center"/>
          </w:tcPr>
          <w:p w14:paraId="559769E0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3735D68D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6B5E187C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38A9080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14:paraId="6074A81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1AF1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74" w:type="dxa"/>
            <w:vAlign w:val="center"/>
          </w:tcPr>
          <w:p w14:paraId="42DC35A4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755" w:type="dxa"/>
            <w:vAlign w:val="center"/>
          </w:tcPr>
          <w:p w14:paraId="49CB13C6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576F564E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4B5FEA77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29C41A8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14:paraId="7B26D80C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7682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74" w:type="dxa"/>
            <w:vAlign w:val="center"/>
          </w:tcPr>
          <w:p w14:paraId="7C5714A8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755" w:type="dxa"/>
            <w:vAlign w:val="center"/>
          </w:tcPr>
          <w:p w14:paraId="5EDB089E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5FB39508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585F680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360EE90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14:paraId="7423019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3276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4" w:type="dxa"/>
            <w:vAlign w:val="center"/>
          </w:tcPr>
          <w:p w14:paraId="44553556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755" w:type="dxa"/>
            <w:vAlign w:val="center"/>
          </w:tcPr>
          <w:p w14:paraId="3088888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5C96A63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6F6D1402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60551B9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14:paraId="1C67E85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5BAA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74" w:type="dxa"/>
            <w:vAlign w:val="center"/>
          </w:tcPr>
          <w:p w14:paraId="24B620C6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755" w:type="dxa"/>
            <w:vAlign w:val="center"/>
          </w:tcPr>
          <w:p w14:paraId="570D8D7C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6B434E2E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1E520128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2B5F4E57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14:paraId="336B8A0B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45C91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74" w:type="dxa"/>
            <w:vAlign w:val="center"/>
          </w:tcPr>
          <w:p w14:paraId="55752B68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755" w:type="dxa"/>
            <w:vAlign w:val="center"/>
          </w:tcPr>
          <w:p w14:paraId="5627C1F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1AAA806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00565A4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26E758FC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14:paraId="0A50582B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332E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74" w:type="dxa"/>
            <w:vAlign w:val="center"/>
          </w:tcPr>
          <w:p w14:paraId="063807CE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755" w:type="dxa"/>
            <w:vAlign w:val="center"/>
          </w:tcPr>
          <w:p w14:paraId="52DB5D18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6784973D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55CFA43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35287FF8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4" w:type="dxa"/>
            <w:vAlign w:val="center"/>
          </w:tcPr>
          <w:p w14:paraId="10F5135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</w:tbl>
    <w:p w14:paraId="1C189125">
      <w:pPr>
        <w:pStyle w:val="11"/>
        <w:numPr>
          <w:ilvl w:val="0"/>
          <w:numId w:val="0"/>
        </w:numPr>
        <w:ind w:leftChars="-150"/>
        <w:jc w:val="center"/>
        <w:rPr>
          <w:rFonts w:hint="eastAsia" w:ascii="Times New Roman" w:hAnsi="Times New Roman" w:cs="宋体"/>
          <w:b/>
          <w:bCs w:val="0"/>
          <w:kern w:val="2"/>
          <w:sz w:val="32"/>
          <w:szCs w:val="32"/>
          <w:highlight w:val="none"/>
          <w:u w:val="single"/>
          <w:lang w:eastAsia="zh-CN"/>
        </w:rPr>
      </w:pPr>
    </w:p>
    <w:p w14:paraId="5E2E75D5">
      <w:pPr>
        <w:pStyle w:val="11"/>
        <w:numPr>
          <w:ilvl w:val="0"/>
          <w:numId w:val="0"/>
        </w:numPr>
        <w:ind w:leftChars="-150"/>
        <w:jc w:val="center"/>
        <w:rPr>
          <w:rFonts w:hint="eastAsia" w:ascii="Times New Roman" w:hAnsi="Times New Roman" w:cs="宋体" w:eastAsiaTheme="minorEastAsia"/>
          <w:b/>
          <w:bCs w:val="0"/>
          <w:sz w:val="32"/>
          <w:szCs w:val="32"/>
          <w:highlight w:val="none"/>
          <w:u w:val="single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BE01D16">
      <w:pPr>
        <w:numPr>
          <w:ilvl w:val="-1"/>
          <w:numId w:val="0"/>
        </w:numPr>
        <w:spacing w:line="360" w:lineRule="auto"/>
        <w:jc w:val="left"/>
        <w:rPr>
          <w:rFonts w:hint="eastAsia" w:ascii="Times New Roman" w:hAnsi="Times New Roman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宋体"/>
          <w:b/>
          <w:bCs w:val="0"/>
          <w:sz w:val="24"/>
          <w:szCs w:val="24"/>
          <w:highlight w:val="none"/>
          <w:lang w:val="en-US" w:eastAsia="zh-CN"/>
        </w:rPr>
        <w:t>附件5</w:t>
      </w:r>
    </w:p>
    <w:p w14:paraId="5EFE2DFA">
      <w:pPr>
        <w:numPr>
          <w:ilvl w:val="-1"/>
          <w:numId w:val="0"/>
        </w:numPr>
        <w:spacing w:line="360" w:lineRule="auto"/>
        <w:jc w:val="center"/>
        <w:rPr>
          <w:rFonts w:hint="eastAsia" w:ascii="Times New Roman" w:hAnsi="Times New Roman" w:cs="宋体"/>
          <w:b/>
          <w:bCs w:val="0"/>
          <w:kern w:val="2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cs="宋体"/>
          <w:b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cs="宋体"/>
          <w:b/>
          <w:sz w:val="32"/>
          <w:szCs w:val="32"/>
          <w:highlight w:val="none"/>
          <w:u w:val="none"/>
          <w:lang w:val="en-US" w:eastAsia="zh-CN"/>
        </w:rPr>
        <w:t>公司</w:t>
      </w:r>
      <w:r>
        <w:rPr>
          <w:rFonts w:hint="eastAsia" w:ascii="Times New Roman" w:hAnsi="Times New Roman" w:cs="宋体" w:eastAsiaTheme="minorEastAsia"/>
          <w:b/>
          <w:bCs w:val="0"/>
          <w:sz w:val="32"/>
          <w:szCs w:val="32"/>
          <w:highlight w:val="none"/>
          <w:u w:val="none"/>
        </w:rPr>
        <w:t>承接</w:t>
      </w:r>
      <w:r>
        <w:rPr>
          <w:rFonts w:hint="eastAsia" w:ascii="Times New Roman" w:hAnsi="Times New Roman" w:cs="宋体"/>
          <w:b/>
          <w:bCs w:val="0"/>
          <w:sz w:val="32"/>
          <w:szCs w:val="32"/>
          <w:highlight w:val="none"/>
          <w:u w:val="none"/>
          <w:lang w:val="en-US" w:eastAsia="zh-CN"/>
        </w:rPr>
        <w:t>全国中药/特医食品/细胞治疗</w:t>
      </w:r>
      <w:r>
        <w:rPr>
          <w:rFonts w:hint="eastAsia" w:ascii="Times New Roman" w:hAnsi="Times New Roman" w:cs="宋体" w:eastAsiaTheme="minorEastAsia"/>
          <w:b/>
          <w:bCs w:val="0"/>
          <w:sz w:val="32"/>
          <w:szCs w:val="32"/>
          <w:highlight w:val="none"/>
          <w:u w:val="none"/>
        </w:rPr>
        <w:t>临床试验项目</w:t>
      </w:r>
      <w:r>
        <w:rPr>
          <w:rFonts w:hint="eastAsia" w:ascii="Times New Roman" w:hAnsi="Times New Roman" w:cs="宋体"/>
          <w:b/>
          <w:bCs w:val="0"/>
          <w:sz w:val="32"/>
          <w:szCs w:val="32"/>
          <w:highlight w:val="none"/>
          <w:u w:val="none"/>
          <w:lang w:val="en-US" w:eastAsia="zh-CN"/>
        </w:rPr>
        <w:t>汇总表</w:t>
      </w:r>
      <w:r>
        <w:rPr>
          <w:rFonts w:hint="eastAsia" w:ascii="Times New Roman" w:hAnsi="Times New Roman" w:cs="宋体"/>
          <w:b/>
          <w:bCs w:val="0"/>
          <w:kern w:val="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宋体"/>
          <w:b/>
          <w:sz w:val="32"/>
          <w:szCs w:val="32"/>
          <w:highlight w:val="none"/>
          <w:lang w:val="en-US" w:eastAsia="zh-CN"/>
        </w:rPr>
        <w:t>3—</w:t>
      </w: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宋体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cs="宋体"/>
          <w:b/>
          <w:bCs w:val="0"/>
          <w:kern w:val="2"/>
          <w:sz w:val="32"/>
          <w:szCs w:val="32"/>
          <w:highlight w:val="none"/>
          <w:u w:val="none"/>
          <w:lang w:eastAsia="zh-CN"/>
        </w:rPr>
        <w:t>）</w:t>
      </w:r>
    </w:p>
    <w:p w14:paraId="1211EE39">
      <w:pPr>
        <w:numPr>
          <w:ilvl w:val="-1"/>
          <w:numId w:val="0"/>
        </w:numPr>
        <w:spacing w:line="360" w:lineRule="auto"/>
        <w:jc w:val="center"/>
        <w:rPr>
          <w:rFonts w:hint="default" w:ascii="Times New Roman" w:hAnsi="Times New Roman" w:cs="宋体"/>
          <w:b/>
          <w:bCs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宋体"/>
          <w:b/>
          <w:bCs w:val="0"/>
          <w:sz w:val="24"/>
          <w:szCs w:val="24"/>
          <w:highlight w:val="none"/>
          <w:u w:val="none"/>
          <w:lang w:val="en-US" w:eastAsia="zh-CN"/>
        </w:rPr>
        <w:t>（报名“中药/特医食品/细胞治疗领域优选SMO”</w:t>
      </w:r>
      <w:r>
        <w:rPr>
          <w:rFonts w:hint="eastAsia" w:ascii="Times New Roman" w:hAnsi="Times New Roman" w:cs="宋体"/>
          <w:b/>
          <w:bCs w:val="0"/>
          <w:kern w:val="2"/>
          <w:sz w:val="24"/>
          <w:szCs w:val="24"/>
          <w:highlight w:val="none"/>
          <w:u w:val="none"/>
          <w:lang w:val="en-US" w:eastAsia="zh-CN"/>
        </w:rPr>
        <w:t>遴选</w:t>
      </w:r>
      <w:r>
        <w:rPr>
          <w:rFonts w:hint="eastAsia" w:ascii="Times New Roman" w:hAnsi="Times New Roman" w:cs="宋体"/>
          <w:b/>
          <w:bCs w:val="0"/>
          <w:sz w:val="24"/>
          <w:szCs w:val="24"/>
          <w:highlight w:val="none"/>
          <w:u w:val="none"/>
          <w:lang w:val="en-US" w:eastAsia="zh-CN"/>
        </w:rPr>
        <w:t>填写）</w:t>
      </w:r>
    </w:p>
    <w:tbl>
      <w:tblPr>
        <w:tblStyle w:val="6"/>
        <w:tblW w:w="15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8817"/>
        <w:gridCol w:w="2813"/>
        <w:gridCol w:w="1670"/>
        <w:gridCol w:w="1378"/>
      </w:tblGrid>
      <w:tr w14:paraId="38C9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879" w:type="dxa"/>
            <w:shd w:val="clear" w:color="auto" w:fill="BEBEBE" w:themeFill="background1" w:themeFillShade="BF"/>
            <w:vAlign w:val="center"/>
          </w:tcPr>
          <w:p w14:paraId="4789874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8817" w:type="dxa"/>
            <w:shd w:val="clear" w:color="auto" w:fill="BEBEBE" w:themeFill="background1" w:themeFillShade="BF"/>
            <w:vAlign w:val="center"/>
          </w:tcPr>
          <w:p w14:paraId="31AD39D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2813" w:type="dxa"/>
            <w:shd w:val="clear" w:color="auto" w:fill="BEBEBE" w:themeFill="background1" w:themeFillShade="BF"/>
            <w:vAlign w:val="center"/>
          </w:tcPr>
          <w:p w14:paraId="5651DE4F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研究机构</w:t>
            </w:r>
          </w:p>
        </w:tc>
        <w:tc>
          <w:tcPr>
            <w:tcW w:w="1670" w:type="dxa"/>
            <w:shd w:val="clear" w:color="auto" w:fill="BEBEBE" w:themeFill="background1" w:themeFillShade="BF"/>
            <w:vAlign w:val="center"/>
          </w:tcPr>
          <w:p w14:paraId="7187544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PI</w:t>
            </w:r>
          </w:p>
        </w:tc>
        <w:tc>
          <w:tcPr>
            <w:tcW w:w="1378" w:type="dxa"/>
            <w:shd w:val="clear" w:color="auto" w:fill="BEBEBE" w:themeFill="background1" w:themeFillShade="BF"/>
            <w:vAlign w:val="center"/>
          </w:tcPr>
          <w:p w14:paraId="1DDB1E0F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是否是创新产品（是</w:t>
            </w:r>
            <w:r>
              <w:rPr>
                <w:rFonts w:hint="eastAsia" w:ascii="Times New Roman" w:hAnsi="Times New Roman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否）</w:t>
            </w:r>
          </w:p>
        </w:tc>
      </w:tr>
      <w:tr w14:paraId="55B7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79" w:type="dxa"/>
            <w:shd w:val="clear" w:color="auto" w:fill="auto"/>
            <w:vAlign w:val="center"/>
          </w:tcPr>
          <w:p w14:paraId="6AFF0390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15243E86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768B06FA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XX医院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EF312E7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35C8994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3A0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79" w:type="dxa"/>
            <w:shd w:val="clear" w:color="auto" w:fill="auto"/>
            <w:vAlign w:val="center"/>
          </w:tcPr>
          <w:p w14:paraId="313E1D1B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734395E8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0219F321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070D884C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62F55D3A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3FD1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79" w:type="dxa"/>
            <w:shd w:val="clear" w:color="auto" w:fill="auto"/>
            <w:vAlign w:val="center"/>
          </w:tcPr>
          <w:p w14:paraId="29F8B5FE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71325602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 w14:paraId="2B847470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3D513F36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48C1342">
            <w:pPr>
              <w:pStyle w:val="11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4E73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9" w:type="dxa"/>
            <w:vAlign w:val="center"/>
          </w:tcPr>
          <w:p w14:paraId="57E74EDE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817" w:type="dxa"/>
            <w:vAlign w:val="center"/>
          </w:tcPr>
          <w:p w14:paraId="68F5CBA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813" w:type="dxa"/>
            <w:vAlign w:val="center"/>
          </w:tcPr>
          <w:p w14:paraId="2A744F1A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670" w:type="dxa"/>
            <w:vAlign w:val="center"/>
          </w:tcPr>
          <w:p w14:paraId="6EC807F2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 w14:paraId="04101FC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2934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79" w:type="dxa"/>
            <w:vAlign w:val="center"/>
          </w:tcPr>
          <w:p w14:paraId="4F46B80C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817" w:type="dxa"/>
            <w:vAlign w:val="center"/>
          </w:tcPr>
          <w:p w14:paraId="5CE95F24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813" w:type="dxa"/>
            <w:vAlign w:val="center"/>
          </w:tcPr>
          <w:p w14:paraId="4934AC92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670" w:type="dxa"/>
            <w:vAlign w:val="center"/>
          </w:tcPr>
          <w:p w14:paraId="468AB36D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 w14:paraId="5903BC2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7B7D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79" w:type="dxa"/>
            <w:vAlign w:val="center"/>
          </w:tcPr>
          <w:p w14:paraId="34892F45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817" w:type="dxa"/>
            <w:vAlign w:val="center"/>
          </w:tcPr>
          <w:p w14:paraId="20E0181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813" w:type="dxa"/>
            <w:vAlign w:val="center"/>
          </w:tcPr>
          <w:p w14:paraId="6931DFAD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670" w:type="dxa"/>
            <w:vAlign w:val="center"/>
          </w:tcPr>
          <w:p w14:paraId="575A74E4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 w14:paraId="71C6F186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44EA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79" w:type="dxa"/>
            <w:vAlign w:val="center"/>
          </w:tcPr>
          <w:p w14:paraId="08BC463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817" w:type="dxa"/>
            <w:vAlign w:val="center"/>
          </w:tcPr>
          <w:p w14:paraId="30B0E4B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813" w:type="dxa"/>
            <w:vAlign w:val="center"/>
          </w:tcPr>
          <w:p w14:paraId="00F5A30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670" w:type="dxa"/>
            <w:vAlign w:val="center"/>
          </w:tcPr>
          <w:p w14:paraId="468FCC8B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 w14:paraId="6F8C163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4237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79" w:type="dxa"/>
            <w:vAlign w:val="center"/>
          </w:tcPr>
          <w:p w14:paraId="1D6F13A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817" w:type="dxa"/>
            <w:vAlign w:val="center"/>
          </w:tcPr>
          <w:p w14:paraId="1DABAEA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813" w:type="dxa"/>
            <w:vAlign w:val="center"/>
          </w:tcPr>
          <w:p w14:paraId="096813C2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670" w:type="dxa"/>
            <w:vAlign w:val="center"/>
          </w:tcPr>
          <w:p w14:paraId="1DDD7A2C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 w14:paraId="07215F7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0EBE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79" w:type="dxa"/>
            <w:vAlign w:val="center"/>
          </w:tcPr>
          <w:p w14:paraId="26241BC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817" w:type="dxa"/>
            <w:vAlign w:val="center"/>
          </w:tcPr>
          <w:p w14:paraId="16014B56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813" w:type="dxa"/>
            <w:vAlign w:val="center"/>
          </w:tcPr>
          <w:p w14:paraId="651654DE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670" w:type="dxa"/>
            <w:vAlign w:val="center"/>
          </w:tcPr>
          <w:p w14:paraId="37D4C5D4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 w14:paraId="48220E8A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0BBB2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79" w:type="dxa"/>
            <w:vAlign w:val="center"/>
          </w:tcPr>
          <w:p w14:paraId="5BA97B07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817" w:type="dxa"/>
            <w:vAlign w:val="center"/>
          </w:tcPr>
          <w:p w14:paraId="7B6AC14D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813" w:type="dxa"/>
            <w:vAlign w:val="center"/>
          </w:tcPr>
          <w:p w14:paraId="698CAD5D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670" w:type="dxa"/>
            <w:vAlign w:val="center"/>
          </w:tcPr>
          <w:p w14:paraId="10940197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78" w:type="dxa"/>
            <w:vAlign w:val="center"/>
          </w:tcPr>
          <w:p w14:paraId="04071F55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</w:tbl>
    <w:p w14:paraId="66AF66C7">
      <w:pPr>
        <w:pStyle w:val="11"/>
        <w:numPr>
          <w:ilvl w:val="0"/>
          <w:numId w:val="0"/>
        </w:numPr>
        <w:ind w:leftChars="-150"/>
        <w:jc w:val="center"/>
        <w:rPr>
          <w:rFonts w:hint="eastAsia" w:ascii="Times New Roman" w:hAnsi="Times New Roman" w:cs="宋体" w:eastAsiaTheme="minorEastAsia"/>
          <w:b/>
          <w:bCs w:val="0"/>
          <w:sz w:val="32"/>
          <w:szCs w:val="32"/>
          <w:highlight w:val="none"/>
          <w:u w:val="single"/>
        </w:rPr>
      </w:pPr>
    </w:p>
    <w:p w14:paraId="7D8AC14C">
      <w:pPr>
        <w:pStyle w:val="11"/>
        <w:numPr>
          <w:ilvl w:val="0"/>
          <w:numId w:val="0"/>
        </w:numPr>
        <w:ind w:leftChars="-150"/>
        <w:jc w:val="center"/>
        <w:rPr>
          <w:rFonts w:hint="eastAsia" w:ascii="Times New Roman" w:hAnsi="Times New Roman" w:cs="宋体" w:eastAsiaTheme="minorEastAsia"/>
          <w:b/>
          <w:bCs w:val="0"/>
          <w:sz w:val="32"/>
          <w:szCs w:val="32"/>
          <w:highlight w:val="none"/>
          <w:u w:val="single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3383239">
      <w:pPr>
        <w:numPr>
          <w:ilvl w:val="0"/>
          <w:numId w:val="0"/>
        </w:numPr>
        <w:adjustRightInd/>
        <w:snapToGrid/>
        <w:spacing w:line="360" w:lineRule="auto"/>
        <w:ind w:firstLine="0" w:firstLineChars="0"/>
        <w:jc w:val="left"/>
        <w:rPr>
          <w:rFonts w:hint="eastAsia" w:ascii="Times New Roman" w:hAnsi="Times New Roman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宋体"/>
          <w:b/>
          <w:sz w:val="24"/>
          <w:szCs w:val="24"/>
          <w:highlight w:val="none"/>
          <w:lang w:val="en-US" w:eastAsia="zh-CN"/>
        </w:rPr>
        <w:t>附件6</w:t>
      </w:r>
    </w:p>
    <w:p w14:paraId="221605C7">
      <w:pPr>
        <w:pStyle w:val="11"/>
        <w:numPr>
          <w:ilvl w:val="0"/>
          <w:numId w:val="0"/>
        </w:numPr>
        <w:ind w:leftChars="-150"/>
        <w:jc w:val="center"/>
        <w:rPr>
          <w:rFonts w:hint="eastAsia" w:ascii="Times New Roman" w:hAnsi="Times New Roman" w:eastAsia="宋体" w:cs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宋体"/>
          <w:b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  <w:u w:val="none"/>
          <w:lang w:val="en-US" w:eastAsia="zh-CN"/>
        </w:rPr>
        <w:t>公司为本中心</w:t>
      </w: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  <w:lang w:val="en-US" w:eastAsia="zh-CN"/>
        </w:rPr>
        <w:t>成功引进项目汇总表（202</w:t>
      </w:r>
      <w:r>
        <w:rPr>
          <w:rFonts w:hint="eastAsia" w:ascii="Times New Roman" w:hAnsi="Times New Roman" w:cs="宋体"/>
          <w:b/>
          <w:sz w:val="32"/>
          <w:szCs w:val="32"/>
          <w:highlight w:val="none"/>
          <w:lang w:val="en-US" w:eastAsia="zh-CN"/>
        </w:rPr>
        <w:t>3—</w:t>
      </w: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宋体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宋体"/>
          <w:b/>
          <w:sz w:val="32"/>
          <w:szCs w:val="32"/>
          <w:highlight w:val="none"/>
          <w:lang w:val="en-US" w:eastAsia="zh-CN"/>
        </w:rPr>
        <w:t>年）</w:t>
      </w:r>
    </w:p>
    <w:p w14:paraId="5FE69783">
      <w:pPr>
        <w:bidi w:val="0"/>
        <w:jc w:val="center"/>
        <w:rPr>
          <w:rFonts w:hint="default" w:ascii="Times New Roman" w:hAnsi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8"/>
          <w:highlight w:val="none"/>
          <w:lang w:val="en-US" w:eastAsia="zh-CN"/>
        </w:rPr>
        <w:t>成功引进</w:t>
      </w:r>
      <w:r>
        <w:rPr>
          <w:rFonts w:hint="eastAsia" w:ascii="Times New Roman" w:hAnsi="Times New Roman"/>
          <w:sz w:val="28"/>
          <w:szCs w:val="28"/>
          <w:highlight w:val="none"/>
          <w:lang w:val="en-US" w:eastAsia="zh-CN"/>
        </w:rPr>
        <w:t>指由SMO公司推荐，申办方/SMO公司最终与本机构签署协议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88"/>
        <w:gridCol w:w="4809"/>
        <w:gridCol w:w="2562"/>
        <w:gridCol w:w="2032"/>
        <w:gridCol w:w="1436"/>
        <w:gridCol w:w="1698"/>
      </w:tblGrid>
      <w:tr w14:paraId="65B9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55" w:type="pct"/>
            <w:shd w:val="clear" w:color="auto" w:fill="BEBEBE" w:themeFill="background1" w:themeFillShade="BF"/>
            <w:vAlign w:val="center"/>
          </w:tcPr>
          <w:p w14:paraId="395BF5DB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533" w:type="pct"/>
            <w:shd w:val="clear" w:color="auto" w:fill="BEBEBE" w:themeFill="background1" w:themeFillShade="BF"/>
            <w:vAlign w:val="center"/>
          </w:tcPr>
          <w:p w14:paraId="5C4A560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试验编号</w:t>
            </w:r>
          </w:p>
          <w:p w14:paraId="60835E90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  <w:t>xxxx-xxx)</w:t>
            </w:r>
          </w:p>
        </w:tc>
        <w:tc>
          <w:tcPr>
            <w:tcW w:w="1614" w:type="pct"/>
            <w:shd w:val="clear" w:color="auto" w:fill="BEBEBE" w:themeFill="background1" w:themeFillShade="BF"/>
            <w:vAlign w:val="center"/>
          </w:tcPr>
          <w:p w14:paraId="3AAC5906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860" w:type="pct"/>
            <w:shd w:val="clear" w:color="auto" w:fill="BEBEBE" w:themeFill="background1" w:themeFillShade="BF"/>
            <w:vAlign w:val="center"/>
          </w:tcPr>
          <w:p w14:paraId="6C5C03B7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申办方</w:t>
            </w:r>
          </w:p>
        </w:tc>
        <w:tc>
          <w:tcPr>
            <w:tcW w:w="682" w:type="pct"/>
            <w:shd w:val="clear" w:color="auto" w:fill="BEBEBE" w:themeFill="background1" w:themeFillShade="BF"/>
            <w:vAlign w:val="center"/>
          </w:tcPr>
          <w:p w14:paraId="17215496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科室</w:t>
            </w:r>
          </w:p>
        </w:tc>
        <w:tc>
          <w:tcPr>
            <w:tcW w:w="482" w:type="pct"/>
            <w:shd w:val="clear" w:color="auto" w:fill="BEBEBE" w:themeFill="background1" w:themeFillShade="BF"/>
            <w:vAlign w:val="center"/>
          </w:tcPr>
          <w:p w14:paraId="6135EC7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PI</w:t>
            </w:r>
          </w:p>
        </w:tc>
        <w:tc>
          <w:tcPr>
            <w:tcW w:w="570" w:type="pct"/>
            <w:shd w:val="clear" w:color="auto" w:fill="BEBEBE" w:themeFill="background1" w:themeFillShade="BF"/>
            <w:vAlign w:val="center"/>
          </w:tcPr>
          <w:p w14:paraId="555AB75B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合同编号</w:t>
            </w:r>
          </w:p>
          <w:p w14:paraId="0AB926C0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(xx-xxx)</w:t>
            </w:r>
          </w:p>
        </w:tc>
      </w:tr>
      <w:tr w14:paraId="131B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55" w:type="pct"/>
            <w:shd w:val="clear" w:color="auto" w:fill="auto"/>
            <w:vAlign w:val="center"/>
          </w:tcPr>
          <w:p w14:paraId="773ECD30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A4F4529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  <w:t>2025-021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74D56AF8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576FA1FB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XX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A978E8C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  <w:t>xx科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30F5C10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65A17E2"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  <w:t>25-19</w:t>
            </w:r>
          </w:p>
        </w:tc>
      </w:tr>
      <w:tr w14:paraId="6B99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5" w:type="pct"/>
            <w:vAlign w:val="center"/>
          </w:tcPr>
          <w:p w14:paraId="4CD46A4B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33" w:type="pct"/>
            <w:vAlign w:val="center"/>
          </w:tcPr>
          <w:p w14:paraId="1E9984B4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14" w:type="pct"/>
            <w:vAlign w:val="center"/>
          </w:tcPr>
          <w:p w14:paraId="37F6B010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60" w:type="pct"/>
            <w:vAlign w:val="center"/>
          </w:tcPr>
          <w:p w14:paraId="2A9B815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682" w:type="pct"/>
            <w:vAlign w:val="center"/>
          </w:tcPr>
          <w:p w14:paraId="3EC5165C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4220B75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70" w:type="pct"/>
            <w:vAlign w:val="center"/>
          </w:tcPr>
          <w:p w14:paraId="5C63880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B08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5" w:type="pct"/>
            <w:vAlign w:val="center"/>
          </w:tcPr>
          <w:p w14:paraId="01915E9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33" w:type="pct"/>
            <w:vAlign w:val="center"/>
          </w:tcPr>
          <w:p w14:paraId="6D78102A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14" w:type="pct"/>
            <w:vAlign w:val="center"/>
          </w:tcPr>
          <w:p w14:paraId="6689FB2C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60" w:type="pct"/>
            <w:vAlign w:val="center"/>
          </w:tcPr>
          <w:p w14:paraId="474357FA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682" w:type="pct"/>
            <w:vAlign w:val="center"/>
          </w:tcPr>
          <w:p w14:paraId="02F772DA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40176C1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70" w:type="pct"/>
            <w:vAlign w:val="center"/>
          </w:tcPr>
          <w:p w14:paraId="6122E6FD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544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5" w:type="pct"/>
            <w:vAlign w:val="center"/>
          </w:tcPr>
          <w:p w14:paraId="13A3FAA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33" w:type="pct"/>
            <w:vAlign w:val="center"/>
          </w:tcPr>
          <w:p w14:paraId="72BA6E4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14" w:type="pct"/>
            <w:vAlign w:val="center"/>
          </w:tcPr>
          <w:p w14:paraId="733DB19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60" w:type="pct"/>
            <w:vAlign w:val="center"/>
          </w:tcPr>
          <w:p w14:paraId="79297295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682" w:type="pct"/>
            <w:vAlign w:val="center"/>
          </w:tcPr>
          <w:p w14:paraId="16E7D195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209D4BB5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70" w:type="pct"/>
            <w:vAlign w:val="center"/>
          </w:tcPr>
          <w:p w14:paraId="01AC2A2A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65C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55" w:type="pct"/>
            <w:vAlign w:val="center"/>
          </w:tcPr>
          <w:p w14:paraId="4DB4F362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33" w:type="pct"/>
            <w:vAlign w:val="center"/>
          </w:tcPr>
          <w:p w14:paraId="5CB52616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14" w:type="pct"/>
            <w:vAlign w:val="center"/>
          </w:tcPr>
          <w:p w14:paraId="40D1E38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60" w:type="pct"/>
            <w:vAlign w:val="center"/>
          </w:tcPr>
          <w:p w14:paraId="7A13A117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682" w:type="pct"/>
            <w:vAlign w:val="center"/>
          </w:tcPr>
          <w:p w14:paraId="136D2A94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0F7A00F2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70" w:type="pct"/>
            <w:vAlign w:val="center"/>
          </w:tcPr>
          <w:p w14:paraId="6DC7AAF2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1E0B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5" w:type="pct"/>
            <w:vAlign w:val="center"/>
          </w:tcPr>
          <w:p w14:paraId="3793650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33" w:type="pct"/>
            <w:vAlign w:val="center"/>
          </w:tcPr>
          <w:p w14:paraId="6C0CBC54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14" w:type="pct"/>
            <w:vAlign w:val="center"/>
          </w:tcPr>
          <w:p w14:paraId="2B18673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60" w:type="pct"/>
            <w:vAlign w:val="center"/>
          </w:tcPr>
          <w:p w14:paraId="513FC79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682" w:type="pct"/>
            <w:vAlign w:val="center"/>
          </w:tcPr>
          <w:p w14:paraId="65F6667D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5B36A115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70" w:type="pct"/>
            <w:vAlign w:val="center"/>
          </w:tcPr>
          <w:p w14:paraId="11E55A7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52B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55" w:type="pct"/>
            <w:vAlign w:val="center"/>
          </w:tcPr>
          <w:p w14:paraId="70EB8D35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33" w:type="pct"/>
            <w:vAlign w:val="center"/>
          </w:tcPr>
          <w:p w14:paraId="04DAD2FA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14" w:type="pct"/>
            <w:vAlign w:val="center"/>
          </w:tcPr>
          <w:p w14:paraId="27FEF44A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60" w:type="pct"/>
            <w:vAlign w:val="center"/>
          </w:tcPr>
          <w:p w14:paraId="411706B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682" w:type="pct"/>
            <w:vAlign w:val="center"/>
          </w:tcPr>
          <w:p w14:paraId="3CBBA1E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3D3672A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70" w:type="pct"/>
            <w:vAlign w:val="center"/>
          </w:tcPr>
          <w:p w14:paraId="2B105A38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7A70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55" w:type="pct"/>
            <w:vAlign w:val="center"/>
          </w:tcPr>
          <w:p w14:paraId="1F3B6C40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33" w:type="pct"/>
            <w:vAlign w:val="center"/>
          </w:tcPr>
          <w:p w14:paraId="6B4A1F5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14" w:type="pct"/>
            <w:vAlign w:val="center"/>
          </w:tcPr>
          <w:p w14:paraId="5F45E60B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60" w:type="pct"/>
            <w:vAlign w:val="center"/>
          </w:tcPr>
          <w:p w14:paraId="276C167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682" w:type="pct"/>
            <w:vAlign w:val="center"/>
          </w:tcPr>
          <w:p w14:paraId="213483D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19047833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70" w:type="pct"/>
            <w:vAlign w:val="center"/>
          </w:tcPr>
          <w:p w14:paraId="4496D539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538D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55" w:type="pct"/>
            <w:vAlign w:val="center"/>
          </w:tcPr>
          <w:p w14:paraId="362FB200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33" w:type="pct"/>
            <w:vAlign w:val="center"/>
          </w:tcPr>
          <w:p w14:paraId="69E3C8D1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14" w:type="pct"/>
            <w:vAlign w:val="center"/>
          </w:tcPr>
          <w:p w14:paraId="0A08B88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60" w:type="pct"/>
            <w:vAlign w:val="center"/>
          </w:tcPr>
          <w:p w14:paraId="489C994E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682" w:type="pct"/>
            <w:vAlign w:val="center"/>
          </w:tcPr>
          <w:p w14:paraId="2D13EEAC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4751A1C6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70" w:type="pct"/>
            <w:vAlign w:val="center"/>
          </w:tcPr>
          <w:p w14:paraId="5A2E4ECF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137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55" w:type="pct"/>
            <w:vAlign w:val="center"/>
          </w:tcPr>
          <w:p w14:paraId="2B2BA2CE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33" w:type="pct"/>
            <w:vAlign w:val="center"/>
          </w:tcPr>
          <w:p w14:paraId="73F55976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14" w:type="pct"/>
            <w:vAlign w:val="center"/>
          </w:tcPr>
          <w:p w14:paraId="117C2DDB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60" w:type="pct"/>
            <w:vAlign w:val="center"/>
          </w:tcPr>
          <w:p w14:paraId="1D6085F2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682" w:type="pct"/>
            <w:vAlign w:val="center"/>
          </w:tcPr>
          <w:p w14:paraId="5B465E7D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482" w:type="pct"/>
            <w:vAlign w:val="center"/>
          </w:tcPr>
          <w:p w14:paraId="79B2A3FE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570" w:type="pct"/>
            <w:vAlign w:val="center"/>
          </w:tcPr>
          <w:p w14:paraId="1016AEBD">
            <w:pPr>
              <w:pStyle w:val="11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</w:tbl>
    <w:p w14:paraId="58A4A0C7">
      <w:pPr>
        <w:numPr>
          <w:ilvl w:val="-1"/>
          <w:numId w:val="0"/>
        </w:numPr>
        <w:adjustRightInd w:val="0"/>
        <w:snapToGrid w:val="0"/>
        <w:spacing w:line="360" w:lineRule="auto"/>
        <w:ind w:left="0" w:firstLine="0"/>
        <w:rPr>
          <w:rFonts w:hint="eastAsia" w:ascii="Times New Roman" w:hAnsi="Times New Roman" w:eastAsia="仿宋"/>
          <w:sz w:val="22"/>
          <w:szCs w:val="22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9564FDE-8F3C-48E9-8C59-9FB385E92AB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3056AAD-2F4C-45EB-9109-2ADCDAF47F5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97A589E6-7ECD-45D7-A7C6-A1B49E7713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F322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64C3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364C3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FE5C2"/>
    <w:multiLevelType w:val="multilevel"/>
    <w:tmpl w:val="D55FE5C2"/>
    <w:lvl w:ilvl="0" w:tentative="0">
      <w:start w:val="1"/>
      <w:numFmt w:val="none"/>
      <w:pStyle w:val="2"/>
      <w:lvlText w:val="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FCA3DD9B"/>
    <w:multiLevelType w:val="singleLevel"/>
    <w:tmpl w:val="FCA3DD9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24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C25EC"/>
    <w:rsid w:val="01934780"/>
    <w:rsid w:val="01B446CD"/>
    <w:rsid w:val="02A77589"/>
    <w:rsid w:val="02AD34F4"/>
    <w:rsid w:val="03A34A22"/>
    <w:rsid w:val="047F655D"/>
    <w:rsid w:val="049C326F"/>
    <w:rsid w:val="04C219BD"/>
    <w:rsid w:val="04E2157A"/>
    <w:rsid w:val="05025778"/>
    <w:rsid w:val="074B78AB"/>
    <w:rsid w:val="08873078"/>
    <w:rsid w:val="08BD778E"/>
    <w:rsid w:val="09637A2E"/>
    <w:rsid w:val="0AC639A2"/>
    <w:rsid w:val="0B00275A"/>
    <w:rsid w:val="0B155C80"/>
    <w:rsid w:val="0B1D6AFE"/>
    <w:rsid w:val="0BCA7184"/>
    <w:rsid w:val="0CAA5073"/>
    <w:rsid w:val="0CDE1561"/>
    <w:rsid w:val="0D330BC5"/>
    <w:rsid w:val="0D86163D"/>
    <w:rsid w:val="0EBB70C4"/>
    <w:rsid w:val="0ECC12D1"/>
    <w:rsid w:val="0EDA5163"/>
    <w:rsid w:val="0FEE3B90"/>
    <w:rsid w:val="112A0531"/>
    <w:rsid w:val="112B0761"/>
    <w:rsid w:val="11BA37C9"/>
    <w:rsid w:val="12FB3F33"/>
    <w:rsid w:val="134C29E0"/>
    <w:rsid w:val="14861DEF"/>
    <w:rsid w:val="14BE61C5"/>
    <w:rsid w:val="15543DCE"/>
    <w:rsid w:val="155F5A29"/>
    <w:rsid w:val="15D2117A"/>
    <w:rsid w:val="16172F45"/>
    <w:rsid w:val="163C772E"/>
    <w:rsid w:val="1646689F"/>
    <w:rsid w:val="172C7C2C"/>
    <w:rsid w:val="17781F8E"/>
    <w:rsid w:val="17E05DED"/>
    <w:rsid w:val="18D72D4C"/>
    <w:rsid w:val="191200CC"/>
    <w:rsid w:val="19944C60"/>
    <w:rsid w:val="1AA32955"/>
    <w:rsid w:val="1AF51C22"/>
    <w:rsid w:val="1B2D759B"/>
    <w:rsid w:val="1B382D95"/>
    <w:rsid w:val="1D3B41B9"/>
    <w:rsid w:val="1E6173A1"/>
    <w:rsid w:val="1ECA6EAF"/>
    <w:rsid w:val="1F0763F3"/>
    <w:rsid w:val="1F58244F"/>
    <w:rsid w:val="210C7C53"/>
    <w:rsid w:val="22B60525"/>
    <w:rsid w:val="22BF3163"/>
    <w:rsid w:val="23F15822"/>
    <w:rsid w:val="248C04B0"/>
    <w:rsid w:val="248F1172"/>
    <w:rsid w:val="24B72C73"/>
    <w:rsid w:val="267C13D7"/>
    <w:rsid w:val="289E5635"/>
    <w:rsid w:val="29F04DF4"/>
    <w:rsid w:val="29F22DCF"/>
    <w:rsid w:val="2B5841C1"/>
    <w:rsid w:val="2B950D64"/>
    <w:rsid w:val="2CAD6A74"/>
    <w:rsid w:val="2CB32192"/>
    <w:rsid w:val="2D342CBA"/>
    <w:rsid w:val="2DCB767D"/>
    <w:rsid w:val="2E346FDA"/>
    <w:rsid w:val="2E3A195C"/>
    <w:rsid w:val="2E6B3E23"/>
    <w:rsid w:val="2E854930"/>
    <w:rsid w:val="2F204FF5"/>
    <w:rsid w:val="2FDD4149"/>
    <w:rsid w:val="2FFC0396"/>
    <w:rsid w:val="304765B2"/>
    <w:rsid w:val="307F69FD"/>
    <w:rsid w:val="31DE0AF7"/>
    <w:rsid w:val="31E64338"/>
    <w:rsid w:val="320F30FF"/>
    <w:rsid w:val="32DE1980"/>
    <w:rsid w:val="33ED1B24"/>
    <w:rsid w:val="34477A50"/>
    <w:rsid w:val="347034BB"/>
    <w:rsid w:val="3479618E"/>
    <w:rsid w:val="34B87A7E"/>
    <w:rsid w:val="35D50D53"/>
    <w:rsid w:val="36F827DD"/>
    <w:rsid w:val="377A726D"/>
    <w:rsid w:val="382734B8"/>
    <w:rsid w:val="38A41B41"/>
    <w:rsid w:val="38DA36AE"/>
    <w:rsid w:val="39633218"/>
    <w:rsid w:val="3989547C"/>
    <w:rsid w:val="3A970136"/>
    <w:rsid w:val="3B131EB2"/>
    <w:rsid w:val="3B1966CC"/>
    <w:rsid w:val="3B550998"/>
    <w:rsid w:val="3B813A38"/>
    <w:rsid w:val="3BD646EF"/>
    <w:rsid w:val="3BE31D87"/>
    <w:rsid w:val="3C5248A9"/>
    <w:rsid w:val="3D9B4DA3"/>
    <w:rsid w:val="3E361522"/>
    <w:rsid w:val="3E4E0B2D"/>
    <w:rsid w:val="3E832EAB"/>
    <w:rsid w:val="3EC55271"/>
    <w:rsid w:val="3F08705A"/>
    <w:rsid w:val="3F532E14"/>
    <w:rsid w:val="3FFF47B3"/>
    <w:rsid w:val="40184C72"/>
    <w:rsid w:val="404B7FB9"/>
    <w:rsid w:val="40A9471F"/>
    <w:rsid w:val="41466412"/>
    <w:rsid w:val="414E6551"/>
    <w:rsid w:val="42462B6D"/>
    <w:rsid w:val="43397FDC"/>
    <w:rsid w:val="4489652F"/>
    <w:rsid w:val="44A84FEF"/>
    <w:rsid w:val="44C50125"/>
    <w:rsid w:val="4543109C"/>
    <w:rsid w:val="468A796E"/>
    <w:rsid w:val="47231D7B"/>
    <w:rsid w:val="47392C70"/>
    <w:rsid w:val="47CE774B"/>
    <w:rsid w:val="496220FF"/>
    <w:rsid w:val="49E54A1A"/>
    <w:rsid w:val="4B413790"/>
    <w:rsid w:val="4C427DB5"/>
    <w:rsid w:val="4D5D404B"/>
    <w:rsid w:val="4E402B66"/>
    <w:rsid w:val="4E9764FE"/>
    <w:rsid w:val="4ED74773"/>
    <w:rsid w:val="4F9134F5"/>
    <w:rsid w:val="4FF50D99"/>
    <w:rsid w:val="504C302B"/>
    <w:rsid w:val="50AB63C5"/>
    <w:rsid w:val="52B11A08"/>
    <w:rsid w:val="539F3E8B"/>
    <w:rsid w:val="54572006"/>
    <w:rsid w:val="55854F77"/>
    <w:rsid w:val="56491E33"/>
    <w:rsid w:val="56C24F21"/>
    <w:rsid w:val="56CA50C1"/>
    <w:rsid w:val="57992B37"/>
    <w:rsid w:val="57C61DC3"/>
    <w:rsid w:val="581F559B"/>
    <w:rsid w:val="58F76517"/>
    <w:rsid w:val="59457283"/>
    <w:rsid w:val="5BAC25EC"/>
    <w:rsid w:val="5C4E46A0"/>
    <w:rsid w:val="5C514191"/>
    <w:rsid w:val="5CB85FBE"/>
    <w:rsid w:val="5D091497"/>
    <w:rsid w:val="5E343D6A"/>
    <w:rsid w:val="5E96232F"/>
    <w:rsid w:val="5F553F98"/>
    <w:rsid w:val="609810C6"/>
    <w:rsid w:val="615317B6"/>
    <w:rsid w:val="615732D7"/>
    <w:rsid w:val="61714235"/>
    <w:rsid w:val="61D11E61"/>
    <w:rsid w:val="623D786D"/>
    <w:rsid w:val="62EF3075"/>
    <w:rsid w:val="64662EA7"/>
    <w:rsid w:val="64A22124"/>
    <w:rsid w:val="64D63485"/>
    <w:rsid w:val="65046BCA"/>
    <w:rsid w:val="650C334B"/>
    <w:rsid w:val="65F8567D"/>
    <w:rsid w:val="66070642"/>
    <w:rsid w:val="677C479B"/>
    <w:rsid w:val="67C65A33"/>
    <w:rsid w:val="68324E76"/>
    <w:rsid w:val="693410C2"/>
    <w:rsid w:val="69476A6B"/>
    <w:rsid w:val="69BE0825"/>
    <w:rsid w:val="69D75139"/>
    <w:rsid w:val="69E2182D"/>
    <w:rsid w:val="69F63A40"/>
    <w:rsid w:val="6A1550DB"/>
    <w:rsid w:val="6A9A31A7"/>
    <w:rsid w:val="6B0F4928"/>
    <w:rsid w:val="6B6B185F"/>
    <w:rsid w:val="6B735ED1"/>
    <w:rsid w:val="6C7353BC"/>
    <w:rsid w:val="6C8311C3"/>
    <w:rsid w:val="6C9205D9"/>
    <w:rsid w:val="6EB0337B"/>
    <w:rsid w:val="6F3B1B99"/>
    <w:rsid w:val="70213623"/>
    <w:rsid w:val="70785D38"/>
    <w:rsid w:val="71756F84"/>
    <w:rsid w:val="71A6390C"/>
    <w:rsid w:val="721B2E1F"/>
    <w:rsid w:val="722164A9"/>
    <w:rsid w:val="7293100B"/>
    <w:rsid w:val="734C0DB6"/>
    <w:rsid w:val="73A97744"/>
    <w:rsid w:val="752F07AB"/>
    <w:rsid w:val="77383B2B"/>
    <w:rsid w:val="77F61AAF"/>
    <w:rsid w:val="78435EDE"/>
    <w:rsid w:val="79847F51"/>
    <w:rsid w:val="79BE2573"/>
    <w:rsid w:val="79C8339F"/>
    <w:rsid w:val="79CC3F37"/>
    <w:rsid w:val="79E761B8"/>
    <w:rsid w:val="7A942DC0"/>
    <w:rsid w:val="7BA7127F"/>
    <w:rsid w:val="7D180599"/>
    <w:rsid w:val="7DBA34EC"/>
    <w:rsid w:val="7EDD3EFD"/>
    <w:rsid w:val="7F19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360" w:lineRule="auto"/>
      <w:ind w:left="0" w:firstLine="0"/>
      <w:outlineLvl w:val="0"/>
    </w:pPr>
    <w:rPr>
      <w:rFonts w:eastAsia="宋体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unhideWhenUsed/>
    <w:qFormat/>
    <w:uiPriority w:val="0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00c47f8d-6e14-492f-bb38-044e32daab56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40EACA50</paraID>
      <start>39</start>
      <end>40</end>
      <status>unmodified</status>
      <modifiedWord/>
      <trackRevisions>false</trackRevisions>
    </reviewItem>
    <reviewItem>
      <errorID>01fd85c1-45ae-4d01-8b01-74d69422fbfe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778DC7B5</paraID>
      <start>21</start>
      <end>22</end>
      <status>unmodified</status>
      <modifiedWord/>
      <trackRevisions>false</trackRevisions>
    </reviewItem>
    <reviewItem>
      <errorID>01162890-35fa-42c9-a966-86a4abacd44c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778DC7B5</paraID>
      <start>35</start>
      <end>36</end>
      <status>unmodified</status>
      <modifiedWord/>
      <trackRevisions>false</trackRevisions>
    </reviewItem>
    <reviewItem>
      <errorID>839aa69f-c374-4312-9db4-d4ff4cda3f45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778DC7B5</paraID>
      <start>47</start>
      <end>48</end>
      <status>unmodified</status>
      <modifiedWord/>
      <trackRevisions>false</trackRevisions>
    </reviewItem>
    <reviewItem>
      <errorID>2d78398c-54c7-4c18-a074-fecaa656ff83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778DC7B5</paraID>
      <start>59</start>
      <end>60</end>
      <status>unmodified</status>
      <modifiedWord/>
      <trackRevisions>false</trackRevisions>
    </reviewItem>
    <reviewItem>
      <errorID>29cf9c08-3773-455c-b612-707c200ef39b</errorID>
      <errorWord>85-94.9%</errorWord>
      <group>L1_Knowledge</group>
      <groupName>知识性问题</groupName>
      <ability>L2_Knowledge</ability>
      <abilityName>其他知识</abilityName>
      <candidateList>
        <item>85%—94.9%</item>
      </candidateList>
      <explain>1. “85-94.9%”中的单位“%”仅出现在后一个数字上，容易引起歧义；根据《现代汉语标点符号数字用法规范手册》，数字表示范围两边需要使用统一的格式。2.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72173212</paraID>
      <start>28</start>
      <end>36</end>
      <status>unmodified</status>
      <modifiedWord/>
      <trackRevisions>false</trackRevisions>
    </reviewItem>
    <reviewItem>
      <errorID>755b6b9d-73cd-49e9-adac-bbea9d8e3f1a</errorID>
      <errorWord>50-74.9%</errorWord>
      <group>L1_Knowledge</group>
      <groupName>知识性问题</groupName>
      <ability>L2_Knowledge</ability>
      <abilityName>其他知识</abilityName>
      <candidateList>
        <item>50%—74.9%</item>
      </candidateList>
      <explain>1. “50-74.9%”中的单位“%”仅出现在后一个数字上，容易引起歧义；根据《现代汉语标点符号数字用法规范手册》，数字表示范围两边需要使用统一的格式。2.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23096DB7</paraID>
      <start>26</start>
      <end>34</end>
      <status>unmodified</status>
      <modifiedWord/>
      <trackRevisions>false</trackRevisions>
    </reviewItem>
    <reviewItem>
      <errorID>e5c4a820-d422-40df-9c0c-0165cd532376</errorID>
      <errorWord>50-84.9%</errorWord>
      <group>L1_Knowledge</group>
      <groupName>知识性问题</groupName>
      <ability>L2_Knowledge</ability>
      <abilityName>其他知识</abilityName>
      <candidateList>
        <item>50%—84.9%</item>
      </candidateList>
      <explain>1. “50-84.9%”中的单位“%”仅出现在后一个数字上，容易引起歧义；根据《现代汉语标点符号数字用法规范手册》，数字表示范围两边需要使用统一的格式。2.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750EF1E</paraID>
      <start>27</start>
      <end>35</end>
      <status>unmodified</status>
      <modifiedWord/>
      <trackRevisions>false</trackRevisions>
    </reviewItem>
    <reviewItem>
      <errorID>0c9f1476-a4ce-4b13-b76b-c00f03addbc6</errorID>
      <errorWord>15.1～22%</errorWord>
      <group>L1_Knowledge</group>
      <groupName>知识性问题</groupName>
      <ability>L2_Knowledge</ability>
      <abilityName>其他知识</abilityName>
      <candidateList>
        <item>15.1%～22%</item>
      </candidateList>
      <explain>1. “15.1～22%”中的单位“%”仅出现在后一个数字上，容易引起歧义；根据《现代汉语标点符号数字用法规范手册》，数字表示范围两边需要使用统一的格式。2.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12D7C0F9</paraID>
      <start>30</start>
      <end>38</end>
      <status>unmodified</status>
      <modifiedWord/>
      <trackRevisions>false</trackRevisions>
    </reviewItem>
    <reviewItem>
      <errorID>4e8e253c-0193-4e86-a536-e0da743b62a7</errorID>
      <errorWord>22.1～30%</errorWord>
      <group>L1_Knowledge</group>
      <groupName>知识性问题</groupName>
      <ability>L2_Knowledge</ability>
      <abilityName>其他知识</abilityName>
      <candidateList>
        <item>22.1%～30%</item>
      </candidateList>
      <explain>1. “22.1～30%”中的单位“%”仅出现在后一个数字上，容易引起歧义；根据《现代汉语标点符号数字用法规范手册》，数字表示范围两边需要使用统一的格式。2.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12D7C0F9</paraID>
      <start>43</start>
      <end>51</end>
      <status>unmodified</status>
      <modifiedWord/>
      <trackRevisions>false</trackRevisions>
    </reviewItem>
    <reviewItem>
      <errorID>8a785dbd-413f-4d52-81c3-6ecc515cbd66</errorID>
      <errorWord>5.1-15%</errorWord>
      <group>L1_Knowledge</group>
      <groupName>知识性问题</groupName>
      <ability>L2_Knowledge</ability>
      <abilityName>其他知识</abilityName>
      <candidateList>
        <item>5.1%—15%</item>
      </candidateList>
      <explain>1. “5.1-15%”中的单位“%”仅出现在后一个数字上，容易引起歧义；根据《现代汉语标点符号数字用法规范手册》，数字表示范围两边需要使用统一的格式。2.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1C9D1F55</paraID>
      <start>43</start>
      <end>50</end>
      <status>unmodified</status>
      <modifiedWord/>
      <trackRevisions>false</trackRevisions>
    </reviewItem>
    <reviewItem>
      <errorID>29c5a296-e02d-49e1-b4e5-5568fd9638cf</errorID>
      <errorWord>15.1-30%</errorWord>
      <group>L1_Knowledge</group>
      <groupName>知识性问题</groupName>
      <ability>L2_Knowledge</ability>
      <abilityName>其他知识</abilityName>
      <candidateList>
        <item>15.1%—30%</item>
      </candidateList>
      <explain>1. “15.1-30%”中的单位“%”仅出现在后一个数字上，容易引起歧义；根据《现代汉语标点符号数字用法规范手册》，数字表示范围两边需要使用统一的格式。2.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1C9D1F55</paraID>
      <start>55</start>
      <end>63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7ef485-55cc-4440-bfcc-3455c938d7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4644</Words>
  <Characters>4984</Characters>
  <Lines>0</Lines>
  <Paragraphs>0</Paragraphs>
  <TotalTime>3</TotalTime>
  <ScaleCrop>false</ScaleCrop>
  <LinksUpToDate>false</LinksUpToDate>
  <CharactersWithSpaces>5068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2026-04-09T00:52:00Z</dcterms:created>
  <dc:creator>金艳燕</dc:creator>
  <cp:lastModifiedBy>zhao</cp:lastModifiedBy>
  <dcterms:modified xsi:type="dcterms:W3CDTF">2026-04-20T11:35:28Z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E8BCE82A4F8A419188CE86EDED3F7884_13</vt:lpwstr>
  </property>
  <property fmtid="{D5CDD505-2E9C-101B-9397-08002B2CF9AE}" pid="4" name="KSOTemplateDocerSaveRecord">
    <vt:lpwstr>eyJoZGlkIjoiNDc4NDY2NTUyNTA4ZTJiZmFlYjg1NTc0Yjg0NDkzOTgiLCJ1c2VySWQiOiI1NjA3MDg2MDIifQ==</vt:lpwstr>
  </property>
</Properties>
</file>